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235CE" w14:textId="77777777" w:rsidR="00045EE4" w:rsidRDefault="000A2198" w:rsidP="00B677DF">
      <w:pPr>
        <w:spacing w:after="0" w:line="240" w:lineRule="auto"/>
        <w:jc w:val="center"/>
        <w:rPr>
          <w:b/>
        </w:rPr>
      </w:pPr>
      <w:r>
        <w:rPr>
          <w:b/>
        </w:rPr>
        <w:t>CREATING AN INVOICE AGAINST A CONTRACT</w:t>
      </w:r>
    </w:p>
    <w:p w14:paraId="41D71566" w14:textId="77777777" w:rsidR="00A2761B" w:rsidRDefault="00A2761B" w:rsidP="00B677DF">
      <w:pPr>
        <w:spacing w:after="0" w:line="240" w:lineRule="auto"/>
        <w:jc w:val="center"/>
      </w:pPr>
    </w:p>
    <w:p w14:paraId="735CC3BE" w14:textId="77777777" w:rsidR="00363FAE" w:rsidRDefault="00363FAE" w:rsidP="000A2198">
      <w:pPr>
        <w:pStyle w:val="NoSpacing"/>
      </w:pPr>
      <w:r>
        <w:t xml:space="preserve">Many purchases that were once conducted using purchase orders are now completed on Contracts.  These purchases include any service for which you previously created blanket </w:t>
      </w:r>
      <w:proofErr w:type="spellStart"/>
      <w:r>
        <w:t>POs.</w:t>
      </w:r>
      <w:proofErr w:type="spellEnd"/>
      <w:r>
        <w:t xml:space="preserve">  Examples include but are not limited to:  Catering, Consulting, many Events, Service Contracts, and other services.</w:t>
      </w:r>
    </w:p>
    <w:p w14:paraId="48CE3A1F" w14:textId="77777777" w:rsidR="00363FAE" w:rsidRDefault="00363FAE" w:rsidP="000A2198">
      <w:pPr>
        <w:pStyle w:val="NoSpacing"/>
      </w:pPr>
    </w:p>
    <w:p w14:paraId="2A9898E5" w14:textId="77777777" w:rsidR="000A2198" w:rsidRDefault="000A2198" w:rsidP="000A2198">
      <w:pPr>
        <w:pStyle w:val="NoSpacing"/>
      </w:pPr>
      <w:r>
        <w:t xml:space="preserve">To find a contract, use the menu </w:t>
      </w:r>
      <w:r w:rsidR="00363FAE">
        <w:t xml:space="preserve">on the left to go to Contracts &gt; Contracts </w:t>
      </w:r>
      <w:r>
        <w:t>&gt; Search Contracts. You can search by the contract name, supplier name, or other relevant information. Use the dropdowns below the search bar to narrow down your search</w:t>
      </w:r>
      <w:r w:rsidR="00A565A3">
        <w:t>.</w:t>
      </w:r>
    </w:p>
    <w:p w14:paraId="3B2E56AB" w14:textId="77777777" w:rsidR="000A2198" w:rsidRDefault="000A2198" w:rsidP="000A2198">
      <w:pPr>
        <w:pStyle w:val="NoSpacing"/>
      </w:pPr>
    </w:p>
    <w:p w14:paraId="7BBFB0EA" w14:textId="77777777" w:rsidR="000A2198" w:rsidRDefault="000A2198" w:rsidP="000A2198">
      <w:pPr>
        <w:pStyle w:val="NoSpacing"/>
      </w:pPr>
      <w:r>
        <w:rPr>
          <w:noProof/>
        </w:rPr>
        <w:drawing>
          <wp:inline distT="0" distB="0" distL="0" distR="0" wp14:anchorId="77FD6EB3" wp14:editId="508CC602">
            <wp:extent cx="6492240" cy="329755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2F633" w14:textId="77777777" w:rsidR="00BC4B53" w:rsidRDefault="00BC4B53" w:rsidP="000A2198">
      <w:pPr>
        <w:pStyle w:val="NoSpacing"/>
      </w:pPr>
    </w:p>
    <w:p w14:paraId="1ADBB94D" w14:textId="77777777" w:rsidR="00A565A3" w:rsidRDefault="00A565A3" w:rsidP="000A2198">
      <w:pPr>
        <w:pStyle w:val="NoSpacing"/>
      </w:pPr>
      <w:r>
        <w:t>If you search by Supplier Name, use the “Second Party” field.</w:t>
      </w:r>
    </w:p>
    <w:p w14:paraId="7A609057" w14:textId="77777777" w:rsidR="00BC4B53" w:rsidRDefault="00BC4B53" w:rsidP="000A2198">
      <w:pPr>
        <w:pStyle w:val="NoSpacing"/>
      </w:pPr>
      <w:r>
        <w:rPr>
          <w:noProof/>
        </w:rPr>
        <w:lastRenderedPageBreak/>
        <w:drawing>
          <wp:inline distT="0" distB="0" distL="0" distR="0" wp14:anchorId="439513AB" wp14:editId="492051E6">
            <wp:extent cx="6492240" cy="3495675"/>
            <wp:effectExtent l="0" t="0" r="381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63D9" w14:textId="77777777" w:rsidR="000A2198" w:rsidRDefault="000A2198" w:rsidP="000A2198">
      <w:pPr>
        <w:pStyle w:val="NoSpacing"/>
      </w:pPr>
    </w:p>
    <w:p w14:paraId="22995A9E" w14:textId="77777777" w:rsidR="000A2198" w:rsidRDefault="000A2198" w:rsidP="000A2198">
      <w:pPr>
        <w:pStyle w:val="NoSpacing"/>
      </w:pPr>
    </w:p>
    <w:p w14:paraId="7036309E" w14:textId="77777777" w:rsidR="000A2198" w:rsidRDefault="000A2198" w:rsidP="000A2198">
      <w:pPr>
        <w:pStyle w:val="NoSpacing"/>
      </w:pPr>
    </w:p>
    <w:p w14:paraId="69F419B4" w14:textId="77777777" w:rsidR="000A2198" w:rsidRDefault="000A2198" w:rsidP="000A2198">
      <w:pPr>
        <w:pStyle w:val="NoSpacing"/>
      </w:pPr>
      <w:r>
        <w:t>Once you find the contract, click the contact name to view the contract summary. On the top right of the summary go to Contract Actions and click Create Invoice.</w:t>
      </w:r>
    </w:p>
    <w:p w14:paraId="548AF56B" w14:textId="77777777" w:rsidR="00BC4B53" w:rsidRDefault="00BC4B53" w:rsidP="000A2198">
      <w:pPr>
        <w:pStyle w:val="NoSpacing"/>
      </w:pPr>
    </w:p>
    <w:p w14:paraId="71F5DA57" w14:textId="77777777" w:rsidR="00BC4B53" w:rsidRDefault="00BC4B53" w:rsidP="000A2198">
      <w:pPr>
        <w:pStyle w:val="NoSpacing"/>
      </w:pPr>
      <w:r>
        <w:rPr>
          <w:noProof/>
        </w:rPr>
        <w:drawing>
          <wp:inline distT="0" distB="0" distL="0" distR="0" wp14:anchorId="77F2C908" wp14:editId="38172800">
            <wp:extent cx="6492240" cy="2146300"/>
            <wp:effectExtent l="0" t="0" r="381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63EF4" w14:textId="77777777" w:rsidR="000A2198" w:rsidRDefault="000A2198" w:rsidP="000A2198">
      <w:pPr>
        <w:pStyle w:val="NoSpacing"/>
      </w:pPr>
    </w:p>
    <w:p w14:paraId="736A0083" w14:textId="77777777" w:rsidR="000A2198" w:rsidRDefault="000A2198" w:rsidP="000A2198">
      <w:pPr>
        <w:pStyle w:val="NoSpacing"/>
      </w:pPr>
      <w:r>
        <w:rPr>
          <w:noProof/>
        </w:rPr>
        <w:lastRenderedPageBreak/>
        <w:drawing>
          <wp:inline distT="0" distB="0" distL="0" distR="0" wp14:anchorId="6B6657A5" wp14:editId="503D585D">
            <wp:extent cx="6492240" cy="26898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94C1" w14:textId="77777777" w:rsidR="000A2198" w:rsidRDefault="000A2198" w:rsidP="000A2198">
      <w:pPr>
        <w:pStyle w:val="NoSpacing"/>
      </w:pPr>
    </w:p>
    <w:p w14:paraId="2C3190FF" w14:textId="77777777" w:rsidR="000A2198" w:rsidRDefault="000A2198" w:rsidP="000A2198">
      <w:pPr>
        <w:pStyle w:val="NoSpacing"/>
      </w:pPr>
      <w:r w:rsidRPr="00720C94">
        <w:rPr>
          <w:b/>
        </w:rPr>
        <w:t>For each line of the invoice, you must include a description, quantity, and unit price.</w:t>
      </w:r>
      <w:r w:rsidRPr="000A2198">
        <w:t xml:space="preserve"> Click the Add Item button on the right to add the line to the invoice. </w:t>
      </w:r>
      <w:r w:rsidR="00BC4B53">
        <w:t xml:space="preserve">You may create as many lines as you need.  </w:t>
      </w:r>
      <w:r w:rsidRPr="000A2198">
        <w:t>When you’ve finished, click Create Invoice.</w:t>
      </w:r>
    </w:p>
    <w:p w14:paraId="04945B29" w14:textId="77777777" w:rsidR="000A2198" w:rsidRDefault="000A2198" w:rsidP="000A2198">
      <w:pPr>
        <w:pStyle w:val="NoSpacing"/>
      </w:pPr>
    </w:p>
    <w:p w14:paraId="4A79E32D" w14:textId="77777777" w:rsidR="000A2198" w:rsidRDefault="00916146" w:rsidP="000A2198">
      <w:pPr>
        <w:pStyle w:val="NoSpacing"/>
      </w:pPr>
      <w:r>
        <w:rPr>
          <w:noProof/>
        </w:rPr>
        <w:drawing>
          <wp:inline distT="0" distB="0" distL="0" distR="0" wp14:anchorId="5C73D8B3" wp14:editId="634D40F6">
            <wp:extent cx="6492240" cy="3940175"/>
            <wp:effectExtent l="0" t="0" r="381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D006D" w14:textId="77777777" w:rsidR="00916146" w:rsidRDefault="00916146" w:rsidP="000A2198">
      <w:pPr>
        <w:pStyle w:val="NoSpacing"/>
      </w:pPr>
    </w:p>
    <w:p w14:paraId="2AD62F97" w14:textId="7D889898" w:rsidR="00916146" w:rsidRDefault="00916146" w:rsidP="00916146">
      <w:pPr>
        <w:pStyle w:val="NoSpacing"/>
      </w:pPr>
      <w:r>
        <w:t>You will then be taken to the Simple Manual Entry p</w:t>
      </w:r>
      <w:r w:rsidR="00720C94">
        <w:t xml:space="preserve">age. </w:t>
      </w:r>
      <w:r w:rsidR="006814B2">
        <w:t>You may toggle to the Detailed View to complete your invoice entry more easily.</w:t>
      </w:r>
    </w:p>
    <w:p w14:paraId="75EC6D19" w14:textId="77777777" w:rsidR="00916146" w:rsidRDefault="00916146" w:rsidP="00916146">
      <w:pPr>
        <w:pStyle w:val="NoSpacing"/>
      </w:pPr>
    </w:p>
    <w:p w14:paraId="0A224F99" w14:textId="77777777" w:rsidR="00916146" w:rsidRDefault="00916146" w:rsidP="00916146">
      <w:pPr>
        <w:pStyle w:val="NoSpacing"/>
      </w:pPr>
      <w:r>
        <w:t>Invoice date</w:t>
      </w:r>
    </w:p>
    <w:p w14:paraId="61544944" w14:textId="77777777" w:rsidR="00916146" w:rsidRDefault="00916146" w:rsidP="00916146">
      <w:pPr>
        <w:pStyle w:val="NoSpacing"/>
      </w:pPr>
      <w:r>
        <w:t>Supplier Invoice No.</w:t>
      </w:r>
    </w:p>
    <w:p w14:paraId="798BA7BE" w14:textId="77777777" w:rsidR="00916146" w:rsidRDefault="00916146" w:rsidP="00916146">
      <w:pPr>
        <w:pStyle w:val="NoSpacing"/>
      </w:pPr>
    </w:p>
    <w:p w14:paraId="3AE8B2C1" w14:textId="153B0EA9" w:rsidR="00227A2A" w:rsidRDefault="00227A2A" w:rsidP="00916146">
      <w:pPr>
        <w:pStyle w:val="NoSpacing"/>
      </w:pPr>
      <w:r>
        <w:t>Please be sure to check the supplier Remit To address</w:t>
      </w:r>
      <w:r w:rsidR="006814B2">
        <w:t xml:space="preserve"> and edit if necessary</w:t>
      </w:r>
      <w:r w:rsidR="00A24846">
        <w:t>.  Also, don’t forget to attach your backup documentation or the invoice will be virtually returned to you.</w:t>
      </w:r>
    </w:p>
    <w:p w14:paraId="4A55BB03" w14:textId="55F44E5C" w:rsidR="006814B2" w:rsidRDefault="006814B2" w:rsidP="00916146">
      <w:pPr>
        <w:pStyle w:val="NoSpacing"/>
      </w:pPr>
    </w:p>
    <w:p w14:paraId="186F0B52" w14:textId="34367EA1" w:rsidR="006814B2" w:rsidRDefault="006814B2" w:rsidP="00916146">
      <w:pPr>
        <w:pStyle w:val="NoSpacing"/>
      </w:pPr>
      <w:r>
        <w:rPr>
          <w:noProof/>
        </w:rPr>
        <w:drawing>
          <wp:inline distT="0" distB="0" distL="0" distR="0" wp14:anchorId="32C73887" wp14:editId="043D06B2">
            <wp:extent cx="6492240" cy="3196590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C786" w14:textId="7A07E2B2" w:rsidR="006814B2" w:rsidRDefault="006814B2" w:rsidP="00916146">
      <w:pPr>
        <w:pStyle w:val="NoSpacing"/>
      </w:pPr>
    </w:p>
    <w:p w14:paraId="1B90C9CB" w14:textId="2625020E" w:rsidR="006814B2" w:rsidRDefault="006814B2" w:rsidP="00916146">
      <w:pPr>
        <w:pStyle w:val="NoSpacing"/>
      </w:pPr>
      <w:r>
        <w:t>Commodity codes are required for each line item.</w:t>
      </w:r>
    </w:p>
    <w:p w14:paraId="74CCA2BB" w14:textId="698BE35B" w:rsidR="006814B2" w:rsidRDefault="006814B2" w:rsidP="00916146">
      <w:pPr>
        <w:pStyle w:val="NoSpacing"/>
      </w:pPr>
    </w:p>
    <w:p w14:paraId="369E0AFA" w14:textId="614F06BC" w:rsidR="006814B2" w:rsidRDefault="006814B2" w:rsidP="00916146">
      <w:pPr>
        <w:pStyle w:val="NoSpacing"/>
      </w:pPr>
      <w:r w:rsidRPr="006814B2">
        <w:drawing>
          <wp:inline distT="0" distB="0" distL="0" distR="0" wp14:anchorId="2FC243B9" wp14:editId="1B31AFCB">
            <wp:extent cx="6492240" cy="368427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7221" w14:textId="77777777" w:rsidR="00227A2A" w:rsidRDefault="00227A2A" w:rsidP="00916146">
      <w:pPr>
        <w:pStyle w:val="NoSpacing"/>
      </w:pPr>
    </w:p>
    <w:p w14:paraId="070D1191" w14:textId="53B75246" w:rsidR="00227A2A" w:rsidRDefault="00227A2A" w:rsidP="00916146">
      <w:pPr>
        <w:pStyle w:val="NoSpacing"/>
      </w:pPr>
    </w:p>
    <w:p w14:paraId="1B679649" w14:textId="3ADC1894" w:rsidR="00227A2A" w:rsidRDefault="00227A2A" w:rsidP="00916146">
      <w:pPr>
        <w:pStyle w:val="NoSpacing"/>
      </w:pPr>
    </w:p>
    <w:p w14:paraId="6FFD213E" w14:textId="77777777" w:rsidR="00227A2A" w:rsidRDefault="00227A2A" w:rsidP="00916146">
      <w:pPr>
        <w:pStyle w:val="NoSpacing"/>
      </w:pPr>
    </w:p>
    <w:p w14:paraId="5CF1469A" w14:textId="77777777" w:rsidR="00227A2A" w:rsidRDefault="00227A2A" w:rsidP="00916146">
      <w:pPr>
        <w:pStyle w:val="NoSpacing"/>
      </w:pPr>
    </w:p>
    <w:p w14:paraId="20DFFB8E" w14:textId="5731C59F" w:rsidR="00227A2A" w:rsidRDefault="006814B2" w:rsidP="00916146">
      <w:pPr>
        <w:pStyle w:val="NoSpacing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Enter your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Chartstring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.  If you have a project number in your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chartstring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please see instruction in screenshot.  You may also split the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chartstring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, as needed.</w:t>
      </w:r>
    </w:p>
    <w:p w14:paraId="2B775049" w14:textId="77777777" w:rsidR="006814B2" w:rsidRDefault="006814B2" w:rsidP="00916146">
      <w:pPr>
        <w:pStyle w:val="NoSpacing"/>
      </w:pPr>
    </w:p>
    <w:p w14:paraId="4BC23F31" w14:textId="0ED2C120" w:rsidR="00916146" w:rsidRDefault="00A24846" w:rsidP="00916146">
      <w:pPr>
        <w:pStyle w:val="NoSpacing"/>
        <w:rPr>
          <w:noProof/>
        </w:rPr>
      </w:pPr>
      <w:r>
        <w:rPr>
          <w:noProof/>
        </w:rPr>
        <w:t>Project selection:</w:t>
      </w:r>
    </w:p>
    <w:p w14:paraId="4647A0F9" w14:textId="5F55F549" w:rsidR="00A24846" w:rsidRDefault="00A24846" w:rsidP="00916146">
      <w:pPr>
        <w:pStyle w:val="NoSpacing"/>
        <w:rPr>
          <w:noProof/>
        </w:rPr>
      </w:pPr>
    </w:p>
    <w:p w14:paraId="7FAFE4E8" w14:textId="17DAE14B" w:rsidR="00A24846" w:rsidRDefault="00A24846" w:rsidP="00916146">
      <w:pPr>
        <w:pStyle w:val="NoSpacing"/>
      </w:pPr>
      <w:r>
        <w:rPr>
          <w:noProof/>
        </w:rPr>
        <w:drawing>
          <wp:inline distT="0" distB="0" distL="0" distR="0" wp14:anchorId="348EBF5F" wp14:editId="4876FD29">
            <wp:extent cx="6492240" cy="153098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B417" w14:textId="20A0141A" w:rsidR="00A24846" w:rsidRDefault="00A24846" w:rsidP="00916146">
      <w:pPr>
        <w:pStyle w:val="NoSpacing"/>
      </w:pPr>
    </w:p>
    <w:p w14:paraId="382FDC53" w14:textId="37991FCD" w:rsidR="00A24846" w:rsidRDefault="00A24846" w:rsidP="00916146">
      <w:pPr>
        <w:pStyle w:val="NoSpacing"/>
      </w:pPr>
      <w:r w:rsidRPr="00A24846">
        <w:drawing>
          <wp:inline distT="0" distB="0" distL="0" distR="0" wp14:anchorId="0865CE0C" wp14:editId="33AF9192">
            <wp:extent cx="4572611" cy="52184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3166" cy="523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1503" w14:textId="77777777" w:rsidR="00720C94" w:rsidRDefault="00720C94" w:rsidP="00916146">
      <w:pPr>
        <w:pStyle w:val="NoSpacing"/>
      </w:pPr>
    </w:p>
    <w:p w14:paraId="2FF533B0" w14:textId="77777777" w:rsidR="00916146" w:rsidRDefault="00916146" w:rsidP="00916146">
      <w:pPr>
        <w:pStyle w:val="NoSpacing"/>
      </w:pPr>
    </w:p>
    <w:p w14:paraId="6CCCC352" w14:textId="71705A63" w:rsidR="00916146" w:rsidRDefault="00916146" w:rsidP="00916146">
      <w:pPr>
        <w:pStyle w:val="NoSpacing"/>
      </w:pPr>
    </w:p>
    <w:p w14:paraId="066E1F92" w14:textId="77777777" w:rsidR="00720C94" w:rsidRDefault="00720C94" w:rsidP="00916146">
      <w:pPr>
        <w:pStyle w:val="NoSpacing"/>
      </w:pPr>
    </w:p>
    <w:p w14:paraId="4023C55D" w14:textId="75400102" w:rsidR="00A24846" w:rsidRDefault="00A24846" w:rsidP="00720C94">
      <w:pPr>
        <w:pStyle w:val="NoSpacing"/>
      </w:pPr>
      <w:r>
        <w:t xml:space="preserve">How to Split your </w:t>
      </w:r>
      <w:proofErr w:type="spellStart"/>
      <w:r>
        <w:t>Chartstring</w:t>
      </w:r>
      <w:proofErr w:type="spellEnd"/>
    </w:p>
    <w:p w14:paraId="33739E77" w14:textId="75931511" w:rsidR="00A24846" w:rsidRDefault="00A24846" w:rsidP="00720C94">
      <w:pPr>
        <w:pStyle w:val="NoSpacing"/>
      </w:pPr>
    </w:p>
    <w:p w14:paraId="269C2536" w14:textId="54BCEAAC" w:rsidR="00A24846" w:rsidRDefault="00A24846" w:rsidP="00720C94">
      <w:pPr>
        <w:pStyle w:val="NoSpacing"/>
      </w:pPr>
      <w:r w:rsidRPr="00A24846">
        <w:drawing>
          <wp:inline distT="0" distB="0" distL="0" distR="0" wp14:anchorId="6E83BE6B" wp14:editId="35B6A3A4">
            <wp:extent cx="6492240" cy="210312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E9A0" w14:textId="77777777" w:rsidR="00A24846" w:rsidRDefault="00A24846" w:rsidP="00720C94">
      <w:pPr>
        <w:pStyle w:val="NoSpacing"/>
      </w:pPr>
    </w:p>
    <w:p w14:paraId="14F01E62" w14:textId="77777777" w:rsidR="00A565A3" w:rsidRDefault="00A565A3" w:rsidP="00A565A3">
      <w:pPr>
        <w:pStyle w:val="NoSpacing"/>
      </w:pPr>
    </w:p>
    <w:p w14:paraId="2053740E" w14:textId="102AB62D" w:rsidR="00A565A3" w:rsidRDefault="00A24846" w:rsidP="00720C94">
      <w:pPr>
        <w:pStyle w:val="NoSpacing"/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Once you have filled out all the fields, click Save and Complete.  This action will trigger the Approval Workflow.  If your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chartstring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is in error, the Initial Validation step in the Approval Workflow will not advance beyond “Future”.  You will need to correct the error and resubmit by clicking Save, then Complete.</w:t>
      </w:r>
    </w:p>
    <w:p w14:paraId="3C9810EE" w14:textId="77777777" w:rsidR="00720C94" w:rsidRDefault="00720C94" w:rsidP="00720C94">
      <w:pPr>
        <w:pStyle w:val="NoSpacing"/>
      </w:pPr>
    </w:p>
    <w:p w14:paraId="30CE5E1E" w14:textId="795BC81A" w:rsidR="00720C94" w:rsidRPr="000A2198" w:rsidRDefault="00A24846" w:rsidP="00720C94">
      <w:pPr>
        <w:pStyle w:val="NoSpacing"/>
      </w:pPr>
      <w:r>
        <w:rPr>
          <w:noProof/>
        </w:rPr>
        <w:drawing>
          <wp:inline distT="0" distB="0" distL="0" distR="0" wp14:anchorId="1A53502A" wp14:editId="21B8FD48">
            <wp:extent cx="3398520" cy="4267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623" cy="428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C94" w:rsidRPr="000A2198" w:rsidSect="00B677DF">
      <w:footerReference w:type="default" r:id="rId1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FB158F" w14:textId="77777777" w:rsidR="00430535" w:rsidRDefault="00430535" w:rsidP="00720C94">
      <w:pPr>
        <w:spacing w:after="0"/>
      </w:pPr>
      <w:r>
        <w:separator/>
      </w:r>
    </w:p>
  </w:endnote>
  <w:endnote w:type="continuationSeparator" w:id="0">
    <w:p w14:paraId="4D798059" w14:textId="77777777" w:rsidR="00430535" w:rsidRDefault="00430535" w:rsidP="00720C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2403861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7F5EAB" w14:textId="77777777" w:rsidR="00720C94" w:rsidRDefault="00720C94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4E14BD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4E14BD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25F7241" w14:textId="77777777" w:rsidR="00720C94" w:rsidRDefault="00720C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C1E9B1" w14:textId="77777777" w:rsidR="00430535" w:rsidRDefault="00430535" w:rsidP="00720C94">
      <w:pPr>
        <w:spacing w:after="0"/>
      </w:pPr>
      <w:r>
        <w:separator/>
      </w:r>
    </w:p>
  </w:footnote>
  <w:footnote w:type="continuationSeparator" w:id="0">
    <w:p w14:paraId="05D2193B" w14:textId="77777777" w:rsidR="00430535" w:rsidRDefault="00430535" w:rsidP="00720C9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198"/>
    <w:rsid w:val="000A2198"/>
    <w:rsid w:val="001B0C8A"/>
    <w:rsid w:val="00227A2A"/>
    <w:rsid w:val="00257835"/>
    <w:rsid w:val="00363FAE"/>
    <w:rsid w:val="00430535"/>
    <w:rsid w:val="004E14BD"/>
    <w:rsid w:val="006814B2"/>
    <w:rsid w:val="00720C94"/>
    <w:rsid w:val="008708A6"/>
    <w:rsid w:val="00916146"/>
    <w:rsid w:val="00A24846"/>
    <w:rsid w:val="00A2761B"/>
    <w:rsid w:val="00A565A3"/>
    <w:rsid w:val="00AF58A8"/>
    <w:rsid w:val="00B5225E"/>
    <w:rsid w:val="00B677DF"/>
    <w:rsid w:val="00BC4B53"/>
    <w:rsid w:val="00D949DF"/>
    <w:rsid w:val="00ED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0B199"/>
  <w15:chartTrackingRefBased/>
  <w15:docId w15:val="{BA4E3C1F-6B18-4CB1-B526-D89A5E449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7DF"/>
  </w:style>
  <w:style w:type="paragraph" w:styleId="Heading1">
    <w:name w:val="heading 1"/>
    <w:basedOn w:val="Normal"/>
    <w:next w:val="Normal"/>
    <w:link w:val="Heading1Char"/>
    <w:uiPriority w:val="9"/>
    <w:qFormat/>
    <w:rsid w:val="00B677D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77D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77DF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77DF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77DF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77DF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77DF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77DF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77DF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677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20C9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20C94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720C9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0C94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677DF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77DF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77DF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77DF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77DF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77DF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77DF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77DF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77DF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77DF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B677D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677DF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77DF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77DF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B677DF"/>
    <w:rPr>
      <w:b/>
      <w:bCs/>
    </w:rPr>
  </w:style>
  <w:style w:type="character" w:styleId="Emphasis">
    <w:name w:val="Emphasis"/>
    <w:basedOn w:val="DefaultParagraphFont"/>
    <w:uiPriority w:val="20"/>
    <w:qFormat/>
    <w:rsid w:val="00B677DF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B677DF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B677DF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77DF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77DF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677DF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677D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677D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677DF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B677DF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77D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UMBC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 Falahee</dc:creator>
  <cp:keywords/>
  <dc:description/>
  <cp:lastModifiedBy>Margo Falahee</cp:lastModifiedBy>
  <cp:revision>2</cp:revision>
  <dcterms:created xsi:type="dcterms:W3CDTF">2021-03-24T14:06:00Z</dcterms:created>
  <dcterms:modified xsi:type="dcterms:W3CDTF">2021-03-24T14:06:00Z</dcterms:modified>
</cp:coreProperties>
</file>