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E5819" w14:textId="77777777" w:rsidR="00000000" w:rsidRDefault="00216765">
      <w:r>
        <w:t>Research Subject Incentive Payment Accounting Log</w:t>
      </w:r>
    </w:p>
    <w:p w14:paraId="1B567247" w14:textId="77777777" w:rsidR="00216765" w:rsidRDefault="00216765">
      <w:r>
        <w:t>Procedures for Use</w:t>
      </w:r>
    </w:p>
    <w:p w14:paraId="435F64E4" w14:textId="457CFE0B" w:rsidR="00216765" w:rsidRDefault="00216765">
      <w:r w:rsidRPr="00E575C1">
        <w:rPr>
          <w:rStyle w:val="Heading1Char"/>
        </w:rPr>
        <w:t>Purpose</w:t>
      </w:r>
      <w:r>
        <w:t xml:space="preserve">:  Research Subject Incentive Payments are a common part of many protocols and an important tool employed by </w:t>
      </w:r>
      <w:r w:rsidR="002768A7">
        <w:t>researchers</w:t>
      </w:r>
      <w:r>
        <w:t xml:space="preserve"> </w:t>
      </w:r>
      <w:proofErr w:type="gramStart"/>
      <w:r>
        <w:t>in order to</w:t>
      </w:r>
      <w:proofErr w:type="gramEnd"/>
      <w:r>
        <w:t xml:space="preserve"> collect data.  The Research Subject Incentive Payment Accounting Log is a tool provided to help a department administrator keep track of these payments in an organized way such that the accounting and reconciliation of the Internal </w:t>
      </w:r>
      <w:proofErr w:type="gramStart"/>
      <w:r>
        <w:t>Short Term</w:t>
      </w:r>
      <w:proofErr w:type="gramEnd"/>
      <w:r>
        <w:t xml:space="preserve"> Advance (ISTA</w:t>
      </w:r>
      <w:r w:rsidR="00F932D1">
        <w:t>) received</w:t>
      </w:r>
      <w:r>
        <w:t xml:space="preserve"> from the working fund is organized, simple and intelligible.</w:t>
      </w:r>
    </w:p>
    <w:p w14:paraId="3DAE4D47" w14:textId="77777777" w:rsidR="00216765" w:rsidRDefault="00216765" w:rsidP="00E575C1">
      <w:pPr>
        <w:pStyle w:val="Heading1"/>
      </w:pPr>
      <w:r>
        <w:t>What makes up the tool?</w:t>
      </w:r>
    </w:p>
    <w:p w14:paraId="62D77D73" w14:textId="77777777" w:rsidR="00216765" w:rsidRDefault="00216765">
      <w:r>
        <w:t>The tool is made up of 11 sheets in a single workbook.</w:t>
      </w:r>
    </w:p>
    <w:p w14:paraId="7FF48AC0" w14:textId="77777777" w:rsidR="00216765" w:rsidRDefault="00216765">
      <w:r>
        <w:t>Study Summary Sheet:  The first sheet (Far Left) is the summary and collects important information from all the individual study sheets.  It provides a single location where you can see the status of each of the ISTA’s you’re administering in one place.</w:t>
      </w:r>
    </w:p>
    <w:p w14:paraId="637BF01E" w14:textId="77777777" w:rsidR="00216765" w:rsidRDefault="00216765">
      <w:r>
        <w:t>Study #1 – 10:  All the other sheets are identical and can be used to record individual protocol financial activity in summary.</w:t>
      </w:r>
    </w:p>
    <w:p w14:paraId="24B79F38" w14:textId="77777777" w:rsidR="00216765" w:rsidRDefault="00E575C1" w:rsidP="00E575C1">
      <w:pPr>
        <w:pStyle w:val="Heading1"/>
      </w:pPr>
      <w:r>
        <w:t>Filling out the study sheets</w:t>
      </w:r>
      <w:r w:rsidR="00216765">
        <w:t xml:space="preserve">  </w:t>
      </w:r>
    </w:p>
    <w:p w14:paraId="3363E589" w14:textId="77777777" w:rsidR="006A6E6B" w:rsidRDefault="006A6E6B" w:rsidP="006A6E6B"/>
    <w:p w14:paraId="1A698978" w14:textId="77777777" w:rsidR="006A6E6B" w:rsidRDefault="006A6E6B" w:rsidP="006A6E6B">
      <w:r>
        <w:t xml:space="preserve">The Study sheet is not a substitute or duplicate of the Research Incentive Payment Log.  </w:t>
      </w:r>
    </w:p>
    <w:p w14:paraId="5DCB8C1F" w14:textId="77777777" w:rsidR="006A6E6B" w:rsidRDefault="006A6E6B" w:rsidP="006A6E6B">
      <w:r>
        <w:t>The Research Incentive Payment Log is a record of each distribution made to each individual research subject which allows a cross reference and substantiation of the Receipt for Funds Disbursed</w:t>
      </w:r>
      <w:r w:rsidR="00AB4948">
        <w:t xml:space="preserve"> (Receipts)</w:t>
      </w:r>
      <w:r>
        <w:t>.</w:t>
      </w:r>
      <w:r w:rsidR="003718C7">
        <w:t xml:space="preserve">  </w:t>
      </w:r>
    </w:p>
    <w:p w14:paraId="64CB5EB2" w14:textId="77777777" w:rsidR="003718C7" w:rsidRDefault="003718C7" w:rsidP="006A6E6B">
      <w:r>
        <w:t xml:space="preserve">The Study sheet summarizes funds received and disbursed.  </w:t>
      </w:r>
    </w:p>
    <w:p w14:paraId="68FCBFE8" w14:textId="77777777" w:rsidR="00AB4948" w:rsidRDefault="003718C7" w:rsidP="006A6E6B">
      <w:r>
        <w:t>Funds received include checks from the Working Fund for the Protocol as well as expense reimbursements</w:t>
      </w:r>
      <w:r w:rsidR="00AB4948">
        <w:t xml:space="preserve"> to</w:t>
      </w:r>
      <w:r>
        <w:t xml:space="preserve"> </w:t>
      </w:r>
      <w:r w:rsidR="00AB4948">
        <w:t>the fund (e.g. bank fees charged to the PI account).</w:t>
      </w:r>
    </w:p>
    <w:p w14:paraId="435B210A" w14:textId="77777777" w:rsidR="00AB4948" w:rsidRDefault="00AB4948" w:rsidP="006A6E6B">
      <w:r>
        <w:t xml:space="preserve">Disbursements are generally the </w:t>
      </w:r>
      <w:proofErr w:type="gramStart"/>
      <w:r>
        <w:t>sum total</w:t>
      </w:r>
      <w:proofErr w:type="gramEnd"/>
      <w:r>
        <w:t xml:space="preserve"> of all Receipts included on a given reconciliation, or bank fees charged to the PI’s bank account.</w:t>
      </w:r>
    </w:p>
    <w:p w14:paraId="1A0F5CD8" w14:textId="77777777" w:rsidR="00A57662" w:rsidRDefault="00A57662" w:rsidP="006A6E6B"/>
    <w:p w14:paraId="5A6986A3" w14:textId="77777777" w:rsidR="00A57662" w:rsidRDefault="00A57662" w:rsidP="006A6E6B"/>
    <w:p w14:paraId="1D5EEF96" w14:textId="77777777" w:rsidR="00A57662" w:rsidRDefault="00A57662" w:rsidP="006A6E6B"/>
    <w:p w14:paraId="5E1A1532" w14:textId="77777777" w:rsidR="00A57662" w:rsidRDefault="00A57662" w:rsidP="006A6E6B"/>
    <w:p w14:paraId="29AC18D9" w14:textId="77777777" w:rsidR="00A57662" w:rsidRDefault="00A57662" w:rsidP="006A6E6B"/>
    <w:p w14:paraId="71BA7FEF" w14:textId="77777777" w:rsidR="002768A7" w:rsidRDefault="002768A7" w:rsidP="006A6E6B"/>
    <w:p w14:paraId="4A421612" w14:textId="77777777" w:rsidR="00A57662" w:rsidRDefault="00A57662" w:rsidP="006A6E6B"/>
    <w:p w14:paraId="64559730" w14:textId="77777777" w:rsidR="003718C7" w:rsidRDefault="00AB4948" w:rsidP="00AB4948">
      <w:pPr>
        <w:pStyle w:val="Heading2"/>
      </w:pPr>
      <w:r>
        <w:lastRenderedPageBreak/>
        <w:t>Study sheet top section:</w:t>
      </w:r>
      <w:r w:rsidR="003718C7">
        <w:t xml:space="preserve">  </w:t>
      </w:r>
    </w:p>
    <w:p w14:paraId="429606CC" w14:textId="77777777" w:rsidR="003718C7" w:rsidRDefault="003718C7" w:rsidP="006A6E6B"/>
    <w:p w14:paraId="108F8B57" w14:textId="77777777" w:rsidR="00A57662" w:rsidRDefault="00AB4948" w:rsidP="006A6E6B">
      <w:r>
        <w:t xml:space="preserve">The top section of the sheet is the identifying information for the study.  The information has two primary sources.  The IRB and the </w:t>
      </w:r>
      <w:r w:rsidR="00A57662">
        <w:t xml:space="preserve">approved </w:t>
      </w:r>
      <w:r>
        <w:t xml:space="preserve">Working Fund Check Request. </w:t>
      </w:r>
    </w:p>
    <w:p w14:paraId="6DE14A2A" w14:textId="77777777" w:rsidR="00AB4948" w:rsidRDefault="008F315B" w:rsidP="006A6E6B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5AB55B" wp14:editId="6FEC58A5">
                <wp:simplePos x="0" y="0"/>
                <wp:positionH relativeFrom="column">
                  <wp:posOffset>2504941</wp:posOffset>
                </wp:positionH>
                <wp:positionV relativeFrom="paragraph">
                  <wp:posOffset>791586</wp:posOffset>
                </wp:positionV>
                <wp:extent cx="1223493" cy="907763"/>
                <wp:effectExtent l="38100" t="38100" r="15240" b="2603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23493" cy="9077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D53E9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197.25pt;margin-top:62.35pt;width:96.35pt;height:71.5pt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7he5wEAABsEAAAOAAAAZHJzL2Uyb0RvYy54bWysU01v2zAMvQ/YfxB0X+wkRbsacYoh3cdh&#10;2IJ23V2VqViAvkBpcfLvR8muN2wDhg67CJTIR/I9UpubkzXsCBi1dy1fLmrOwEnfaXdo+cOXd69e&#10;cxaTcJ0w3kHLzxD5zfbli80QGlj53psOkFESF5shtLxPKTRVFWUPVsSFD+DIqTxakeiKh6pDMVB2&#10;a6pVXV9Wg8cuoJcQI73ejk6+LfmVApk+KxUhMdNy6i2VE8v5mM9quxHNAUXotZzaEP/QhRXaUdE5&#10;1a1Ign1D/VsqqyX66FVaSG8rr5SWUDgQm2X9C5v7XgQoXEicGGaZ4v9LKz8d98h0R7O74MwJSzO6&#10;Tyj0oU/sDaIf2M47Rzp6ZBRCeg0hNgTbuT1Otxj2mMmfFFqmjA4fKB0v1tdsZR9RZaei+3nWHU6J&#10;SXpcrlbri+s1Z5J81/XV1eU6F6rGjBkdMKb34C3LRsvj1OHc2lhDHD/GNAKfABlsXD6T0Oat61g6&#10;B+KYUAt3MDDVySFVJjZSKVY6Gxjhd6BIotxooVKWE3YG2VHQWgkpwaUiDXVsHEVnmNLGzMD678Ap&#10;PkOhLO5zwDOiVPYuzWCrncc/VU+n5URejfFPCoy8swSPvjuXIRdpaAPLTKbfklf853uB//jT2+8A&#10;AAD//wMAUEsDBBQABgAIAAAAIQACUBP+4QAAAAsBAAAPAAAAZHJzL2Rvd25yZXYueG1sTI/BTsMw&#10;EETvSPyDtUjcqENImzSNU1EQUtUbhUOPTrxNAvY6ip008PWYExxX8zTzttjORrMJB9dZEnC/iIAh&#10;1VZ11Ah4f3u5y4A5L0lJbQkFfKGDbXl9Vchc2Qu94nT0DQsl5HIpoPW+zzl3dYtGuoXtkUJ2toOR&#10;PpxDw9UgL6HcaB5H0Yob2VFYaGWPTy3Wn8fRCOjWTba3h+fd9JGcR/2925OtTkLc3syPG2AeZ/8H&#10;w69+UIcyOFV2JOWYFvCwTpYBDUGcpMACsczSGFglIF6lKfCy4P9/KH8AAAD//wMAUEsBAi0AFAAG&#10;AAgAAAAhALaDOJL+AAAA4QEAABMAAAAAAAAAAAAAAAAAAAAAAFtDb250ZW50X1R5cGVzXS54bWxQ&#10;SwECLQAUAAYACAAAACEAOP0h/9YAAACUAQAACwAAAAAAAAAAAAAAAAAvAQAAX3JlbHMvLnJlbHNQ&#10;SwECLQAUAAYACAAAACEALU+4XucBAAAbBAAADgAAAAAAAAAAAAAAAAAuAgAAZHJzL2Uyb0RvYy54&#10;bWxQSwECLQAUAAYACAAAACEAAlAT/uEAAAALAQAADwAAAAAAAAAAAAAAAABBBAAAZHJzL2Rvd25y&#10;ZXYueG1sUEsFBgAAAAAEAAQA8wAAAE8FAAAAAA==&#10;" strokecolor="#ffc000 [3207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38C7F4" wp14:editId="655BD58C">
                <wp:simplePos x="0" y="0"/>
                <wp:positionH relativeFrom="column">
                  <wp:posOffset>2955701</wp:posOffset>
                </wp:positionH>
                <wp:positionV relativeFrom="paragraph">
                  <wp:posOffset>398780</wp:posOffset>
                </wp:positionV>
                <wp:extent cx="2247364" cy="251138"/>
                <wp:effectExtent l="38100" t="0" r="19685" b="9207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47364" cy="2511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E212BC" id="Straight Arrow Connector 13" o:spid="_x0000_s1026" type="#_x0000_t32" style="position:absolute;margin-left:232.75pt;margin-top:31.4pt;width:176.95pt;height:19.7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oez4QEAABEEAAAOAAAAZHJzL2Uyb0RvYy54bWysU9uO0zAQfUfiHyy/06TpsqyqpivU5fKA&#10;oGLhA7yO3VjyTeOhSf+esZPNIkBIIF4sX+acmXNmvLsdnWVnBckE3/L1quZMeRk6408t//rl7Ysb&#10;zhIK3wkbvGr5RSV+u3/+bDfErWpCH2yngBGJT9shtrxHjNuqSrJXTqRViMrTow7gBNIRTlUHYiB2&#10;Z6umrq+rIUAXIUiVEt3eTY98X/i1VhI/aZ0UMttyqg3LCmV9yGu134ntCUTsjZzLEP9QhRPGU9KF&#10;6k6gYN/A/ELljISQgsaVDK4KWhupigZSs65/UnPfi6iKFjInxcWm9P9o5cfzEZjpqHcbzrxw1KN7&#10;BGFOPbLXAGFgh+A9+RiAUQj5NcS0JdjBH2E+pXiELH7U4Ji2Jr4numIHCWRjcfuyuK1GZJIum+bq&#10;1eb6ijNJb83L9Xpzk+mriSfzRUj4TgXH8qblaa5rKWjKIc4fEk7AR0AGW59XFMa+8R3DSyRlCEb4&#10;k1VznhxSZTmTgLLDi1UT/LPSZAwVOqUpI6kOFthZ0DAJKZXHZmGi6AzTxtoFWBcP/gic4zNUlXH9&#10;G/CCKJmDxwXsjA/wu+w4rueS9RT/6MCkO1vwELpLaW2xhuau9GT+I3mwfzwX+NNP3n8HAAD//wMA&#10;UEsDBBQABgAIAAAAIQA4TjrT3wAAAAoBAAAPAAAAZHJzL2Rvd25yZXYueG1sTI/LTsMwEEX3SPyD&#10;NUjsqJM0DSXEqRCPDTsMC5ZuPE1S4nEUu2369wwruhzN0b3nVpvZDeKIU+g9KUgXCQikxtueWgVf&#10;n293axAhGrJm8IQKzhhgU19fVaa0/kQfeNSxFRxCoTQKuhjHUsrQdOhMWPgRiX87PzkT+ZxaaSdz&#10;4nA3yCxJCulMT9zQmRGfO2x+9MEpmM/N/tXtvnV2/yL1/n3pk1TnSt3ezE+PICLO8R+GP31Wh5qd&#10;tv5ANohBQV6sVowqKDKewMA6fchBbJlMsiXIupKXE+pfAAAA//8DAFBLAQItABQABgAIAAAAIQC2&#10;gziS/gAAAOEBAAATAAAAAAAAAAAAAAAAAAAAAABbQ29udGVudF9UeXBlc10ueG1sUEsBAi0AFAAG&#10;AAgAAAAhADj9If/WAAAAlAEAAAsAAAAAAAAAAAAAAAAALwEAAF9yZWxzLy5yZWxzUEsBAi0AFAAG&#10;AAgAAAAhAByGh7PhAQAAEQQAAA4AAAAAAAAAAAAAAAAALgIAAGRycy9lMm9Eb2MueG1sUEsBAi0A&#10;FAAGAAgAAAAhADhOOtPfAAAACgEAAA8AAAAAAAAAAAAAAAAAOwQAAGRycy9kb3ducmV2LnhtbFBL&#10;BQYAAAAABAAEAPMAAABHBQAAAAA=&#10;" strokecolor="#ed7d31 [3205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1C4A02" wp14:editId="4B4FE2A7">
                <wp:simplePos x="0" y="0"/>
                <wp:positionH relativeFrom="column">
                  <wp:posOffset>5190186</wp:posOffset>
                </wp:positionH>
                <wp:positionV relativeFrom="paragraph">
                  <wp:posOffset>212036</wp:posOffset>
                </wp:positionV>
                <wp:extent cx="1210614" cy="1094705"/>
                <wp:effectExtent l="0" t="0" r="27940" b="1079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0614" cy="1094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FD6109" w14:textId="77777777" w:rsidR="008F315B" w:rsidRPr="008F315B" w:rsidRDefault="008F315B" w:rsidP="008F315B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315B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 Anticipated Protocol End Date as Listed in the IRB is the End Date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C4A02" id="Rectangle 12" o:spid="_x0000_s1026" style="position:absolute;margin-left:408.7pt;margin-top:16.7pt;width:95.3pt;height:8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KkgeQIAAE4FAAAOAAAAZHJzL2Uyb0RvYy54bWysVN9r3DAMfh/sfzB+X5Mc13Y9mitHS8eg&#10;tKU/6LPPsS8Bx/Jk3yW3v36yk0tLVzYYy4MjW9Jn6ZPk84u+NWyn0DdgS14c5ZwpK6Fq7Kbkz0/X&#10;X75y5oOwlTBgVcn3yvOL5edP551bqBnUYCqFjECsX3Su5HUIbpFlXtaqFf4InLKk1ICtCLTFTVah&#10;6Ai9Ndksz0+yDrByCFJ5T6dXg5IvE77WSoY7rb0KzJScYgtpxbSu45otz8Vig8LVjRzDEP8QRSsa&#10;S5dOUFciCLbF5jeotpEIHnQ4ktBmoHUjVcqBsinyd9k81sKplAuR491Ek/9/sPJ2d4+sqah2M86s&#10;aKlGD8SasBujGJ0RQZ3zC7J7dPc47jyJMdteYxv/lAfrE6n7iVTVBybpsJgV+Ukx50ySrsjP5qf5&#10;cUTNXt0d+vBNQcuiUHKk+xOZYnfjw2B6MCG/GM4QQJLC3qgYg7EPSlMmdOUseaceUpcG2U5Q9YWU&#10;yoZRVYtKDcfHOX1jPJNHii4BRmTdGDNhF3/CHmId7aOrSi04Oed/d5480s1gw+TcNhbwIwATijEB&#10;PdgfSBqoiSyFft2nKk8FXUO1p8ojDCPhnbxuiP0b4cO9QJoBmhaa63BHizbQlRxGibMa8OdH59Ge&#10;WpO0nHU0UyX3P7YCFWfmu6WmPSvm8ziEaTM/Pp3RBt9q1m81dtteAhWuoBfEySRG+2AOokZoX2j8&#10;V/FWUgkr6e6Sy4CHzWUYZp0eEKlWq2RGg+dEuLGPTkbwyHPsrqf+RaAbWzBQ997CYf7E4l0nDrbR&#10;08JqG0A3qU0j0wOvYwVoaFMrjQ9MfBXe7pPV6zO4/AUAAP//AwBQSwMEFAAGAAgAAAAhAHSDZrrh&#10;AAAACwEAAA8AAABkcnMvZG93bnJldi54bWxMj8tOwzAQRfdI/IM1SGwQtdvSNoRMKlQJlqiEqms3&#10;NnGoH1HspoGvZ7qC1Wg0R3fOLdajs2zQfWyDR5hOBDDt66Ba3yDsPl7uM2AxSa+kDV4jfOsI6/L6&#10;qpC5Cmf/rocqNYxCfMwlgkmpyzmPtdFOxknotKfbZ+idTLT2DVe9PFO4s3wmxJI72Xr6YGSnN0bX&#10;x+rkEOy+2tjl3fCmtj/7o3lV4+PiyyDe3ozPT8CSHtMfDBd9UoeSnA7h5FVkFiGbrh4IRZjPaV4A&#10;ITJqd0CYiUUGvCz4/w7lLwAAAP//AwBQSwECLQAUAAYACAAAACEAtoM4kv4AAADhAQAAEwAAAAAA&#10;AAAAAAAAAAAAAAAAW0NvbnRlbnRfVHlwZXNdLnhtbFBLAQItABQABgAIAAAAIQA4/SH/1gAAAJQB&#10;AAALAAAAAAAAAAAAAAAAAC8BAABfcmVscy8ucmVsc1BLAQItABQABgAIAAAAIQB1MKkgeQIAAE4F&#10;AAAOAAAAAAAAAAAAAAAAAC4CAABkcnMvZTJvRG9jLnhtbFBLAQItABQABgAIAAAAIQB0g2a64QAA&#10;AAsBAAAPAAAAAAAAAAAAAAAAANMEAABkcnMvZG93bnJldi54bWxQSwUGAAAAAAQABADzAAAA4QUA&#10;AAAA&#10;" fillcolor="#ed7d31 [3205]" strokecolor="#823b0b [1605]" strokeweight="1pt">
                <v:textbox>
                  <w:txbxContent>
                    <w:p w14:paraId="6BFD6109" w14:textId="77777777" w:rsidR="008F315B" w:rsidRPr="008F315B" w:rsidRDefault="008F315B" w:rsidP="008F315B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F315B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 Anticipated Protocol End Date as Listed in the IRB is the End Date Here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B6F5C9" wp14:editId="5000070C">
                <wp:simplePos x="0" y="0"/>
                <wp:positionH relativeFrom="column">
                  <wp:posOffset>1590541</wp:posOffset>
                </wp:positionH>
                <wp:positionV relativeFrom="paragraph">
                  <wp:posOffset>385901</wp:posOffset>
                </wp:positionV>
                <wp:extent cx="1925391" cy="1294327"/>
                <wp:effectExtent l="38100" t="38100" r="17780" b="2032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25391" cy="12943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60CCE4" id="Straight Arrow Connector 11" o:spid="_x0000_s1026" type="#_x0000_t32" style="position:absolute;margin-left:125.25pt;margin-top:30.4pt;width:151.6pt;height:101.9p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EBU5QEAABwEAAAOAAAAZHJzL2Uyb0RvYy54bWysU9uO0zAQfUfiHyy/06TZ5dKq6Qp1uTwg&#10;qFjg3evYiSXfNB6a9u8ZO9mAAAmBeLF8mXNmzpnx7ubsLDspSCb4lq9XNWfKy9AZ37f886fXT15w&#10;llD4TtjgVcsvKvGb/eNHuzFuVROGYDsFjEh82o6x5QNi3FZVkoNyIq1CVJ4edQAnkI7QVx2Ikdid&#10;rZq6flaNAboIQaqU6PZ2euT7wq+1kvhB66SQ2ZZTbVhWKOt9Xqv9Tmx7EHEwci5D/EMVThhPSReq&#10;W4GCfQXzC5UzEkIKGlcyuCpobaQqGkjNuv5Jzd0goipayJwUF5vS/6OV709HYKaj3q0588JRj+4Q&#10;hOkHZC8BwsgOwXvyMQCjEPJrjGlLsIM/wnxK8QhZ/FmDY9qa+JboeNl9ybv8RlLZufh+WXxXZ2SS&#10;Lteb5unVhhCS3tbN5vqqeZ4zVRNlhkdI+EYFx/Km5WkucaltSiJO7xJOwAdABlufVxTGvvIdw0sk&#10;kQhG+N6qOU8OqbKySUvZ4cWqCf5RafIoV1q0lOlUBwvsJGiuhJTK4/XCRNEZpo21C7D+M3COz1BV&#10;JvdvwAuiZA4eF7AzPsDvsuO5tJNM1lP8gwOT7mzBfegupcvFGhrB0pP5u+QZ//Fc4N8/9f4bAAAA&#10;//8DAFBLAwQUAAYACAAAACEAre0gW98AAAAKAQAADwAAAGRycy9kb3ducmV2LnhtbEyPwU7DMBBE&#10;70j8g7VI3KhNaUIJcSoKQqp6o3Dg6MTbJBCvo9hJA1/PcoLjap5m3+Sb2XViwiG0njRcLxQIpMrb&#10;lmoNb6/PV2sQIRqypvOEGr4wwKY4P8tNZv2JXnA6xFpwCYXMaGhi7DMpQ9WgM2HheyTOjn5wJvI5&#10;1NIO5sTlrpNLpVLpTEv8oTE9PjZYfR5Gp6G9q9c7v3/aTh+r49h9b3fky3etLy/mh3sQEef4B8Ov&#10;PqtDwU6lH8kG0WlYJiphVEOqeAIDSXJzC6LkJF2lIItc/p9Q/AAAAP//AwBQSwECLQAUAAYACAAA&#10;ACEAtoM4kv4AAADhAQAAEwAAAAAAAAAAAAAAAAAAAAAAW0NvbnRlbnRfVHlwZXNdLnhtbFBLAQIt&#10;ABQABgAIAAAAIQA4/SH/1gAAAJQBAAALAAAAAAAAAAAAAAAAAC8BAABfcmVscy8ucmVsc1BLAQIt&#10;ABQABgAIAAAAIQAbvEBU5QEAABwEAAAOAAAAAAAAAAAAAAAAAC4CAABkcnMvZTJvRG9jLnhtbFBL&#10;AQItABQABgAIAAAAIQCt7SBb3wAAAAoBAAAPAAAAAAAAAAAAAAAAAD8EAABkcnMvZG93bnJldi54&#10;bWxQSwUGAAAAAAQABADzAAAASwUAAAAA&#10;" strokecolor="#ffc000 [3207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1B27D5" wp14:editId="28D3F35E">
                <wp:simplePos x="0" y="0"/>
                <wp:positionH relativeFrom="column">
                  <wp:posOffset>3960254</wp:posOffset>
                </wp:positionH>
                <wp:positionV relativeFrom="paragraph">
                  <wp:posOffset>405219</wp:posOffset>
                </wp:positionV>
                <wp:extent cx="57954" cy="1294327"/>
                <wp:effectExtent l="76200" t="38100" r="37465" b="2032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954" cy="12943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F93E80" id="Straight Arrow Connector 10" o:spid="_x0000_s1026" type="#_x0000_t32" style="position:absolute;margin-left:311.85pt;margin-top:31.9pt;width:4.55pt;height:101.9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PXp5QEAABoEAAAOAAAAZHJzL2Uyb0RvYy54bWysU01vEzEQvSPxHyzfySYhpXSVTYVSPg6I&#10;RrRwd73jrCV/aWyym3/P2LtdECCkIi7W2J73Zt7zeHs9WMNOgFF71/DVYskZOOlb7Y4N/3L/7sVr&#10;zmISrhXGO2j4GSK/3j1/tu1DDWvfedMCMiJxse5Dw7uUQl1VUXZgRVz4AI4ulUcrEm3xWLUoemK3&#10;plovl6+q3mMb0EuIkU5vxku+K/xKgUy3SkVIzDScektlxbI+5LXabUV9RBE6Lac2xD90YYV2VHSm&#10;uhFJsG+of6OyWqKPXqWF9LbySmkJRQOpWS1/UXPXiQBFC5kTw2xT/H+08tPpgEy39HZkjxOW3ugu&#10;odDHLrE3iL5ne+8c+eiRUQr51YdYE2zvDjjtYjhgFj8otEwZHT4QHS/R1xzlO5LKhuL7efYdhsQk&#10;HV5cXl1sOJN0s1pfbV6uL3OdaiTM4IAxvQdvWQ4aHqcG587GEuL0MaYR+AjIYOPymoQ2b13L0jmQ&#10;xIRauKOBqU5OqbKuUUmJ0tnACP8MihyiPscyZTZhb5CdBE2VkBJc2sxMlJ1hShszA5fFgr8Cp/wM&#10;hTK3TwHPiFLZuzSDrXYe/1Q9DaupZTXmPzow6s4WPPj2XN64WEMDWN5k+ix5wn/eF/iPL737DgAA&#10;//8DAFBLAwQUAAYACAAAACEAum50Zt8AAAAKAQAADwAAAGRycy9kb3ducmV2LnhtbEyPwU7DMBBE&#10;70j8g7VI3KhDgtIS4lQUhFRxo3Dg6MTbJGCvo9hJA1/PcoLbjPZpdqbcLs6KGcfQe1JwvUpAIDXe&#10;9NQqeHt9utqACFGT0dYTKvjCANvq/KzUhfEnesH5EFvBIRQKraCLcSikDE2HToeVH5D4dvSj05Ht&#10;2Eoz6hOHOyvTJMml0z3xh04P+NBh83mYnIL+tt3s/fPjbv64OU72e7cnX78rdXmx3N+BiLjEPxh+&#10;63N1qLhT7ScyQVgFeZqtGWWR8QQG8ixlUStI83UOsirl/wnVDwAAAP//AwBQSwECLQAUAAYACAAA&#10;ACEAtoM4kv4AAADhAQAAEwAAAAAAAAAAAAAAAAAAAAAAW0NvbnRlbnRfVHlwZXNdLnhtbFBLAQIt&#10;ABQABgAIAAAAIQA4/SH/1gAAAJQBAAALAAAAAAAAAAAAAAAAAC8BAABfcmVscy8ucmVsc1BLAQIt&#10;ABQABgAIAAAAIQCfvPXp5QEAABoEAAAOAAAAAAAAAAAAAAAAAC4CAABkcnMvZTJvRG9jLnhtbFBL&#10;AQItABQABgAIAAAAIQC6bnRm3wAAAAoBAAAPAAAAAAAAAAAAAAAAAD8EAABkcnMvZG93bnJldi54&#10;bWxQSwUGAAAAAAQABADzAAAASwUAAAAA&#10;" strokecolor="#ffc000 [3207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2C2095" wp14:editId="45EAE040">
                <wp:simplePos x="0" y="0"/>
                <wp:positionH relativeFrom="column">
                  <wp:posOffset>4333741</wp:posOffset>
                </wp:positionH>
                <wp:positionV relativeFrom="paragraph">
                  <wp:posOffset>1358256</wp:posOffset>
                </wp:positionV>
                <wp:extent cx="231820" cy="302537"/>
                <wp:effectExtent l="0" t="38100" r="53975" b="2159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1820" cy="30253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48078B" id="Straight Arrow Connector 9" o:spid="_x0000_s1026" type="#_x0000_t32" style="position:absolute;margin-left:341.25pt;margin-top:106.95pt;width:18.25pt;height:23.8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4+a3wEAAA4EAAAOAAAAZHJzL2Uyb0RvYy54bWysU9uO0zAQfUfiHyy/06Qtl92o6Qp1gRcE&#10;1S7w7nXsxpJvGg9N8/eMnWxAgJBAvIx8mXNmzvF4d3Nxlp0VJBN8y9ermjPlZeiMP7X886e3z644&#10;Syh8J2zwquWjSvxm//TJboiN2oQ+2E4BIxKfmiG2vEeMTVUl2Ssn0ipE5elSB3ACaQunqgMxELuz&#10;1aauX1ZDgC5CkColOr2dLvm+8GutJH7UOilktuXUG5YIJT7kWO13ojmBiL2RcxviH7pwwngqulDd&#10;ChTsK5hfqJyREFLQuJLBVUFrI1XRQGrW9U9q7nsRVdFC5qS42JT+H638cD4CM13LrznzwtET3SMI&#10;c+qRvQYIAzsE78nGAOw6uzXE1BDo4I8w71I8QpZ+0eCYtiZ+oUEoZpA8dilej4vX6oJM0uFmu77a&#10;0ItIutrWmxfbV5m9mmgyXYSE71RwLC9anuaulnamEuL8PuEEfARksPU5ojD2je8YjpF0IRjhT1bN&#10;dXJKldVM/ZcVjlZN8DulyRXqcypT5lEdLLCzoEkSUiqPzxcmys4wbaxdgHWx4I/AOT9DVZnVvwEv&#10;iFI5eFzAzvgAv6uOl/Xcsp7yHx2YdGcLHkI3lpct1tDQlTeZP0ie6h/3Bf79G++/AQAA//8DAFBL&#10;AwQUAAYACAAAACEAiJRZH+EAAAALAQAADwAAAGRycy9kb3ducmV2LnhtbEyPy07DMBBF90j8gzVI&#10;7KiT0KZtiFMhJLoBIaWw6NK1p3GEH1HstunfM6xgOTNHd86tN5Oz7Ixj7IMXkM8yYOhV0L3vBHx9&#10;vj6sgMUkvZY2eBRwxQib5vamlpUOF9/ieZc6RiE+VlKASWmoOI/KoJNxFgb0dDuG0clE49hxPcoL&#10;hTvLiywruZO9pw9GDvhiUH3vTk7A+9SOy626vrk5t2Y7b3GvPlCI+7vp+QlYwin9wfCrT+rQkNMh&#10;nLyOzAooV8WCUAFF/rgGRsQyX1O7A23KfAG8qfn/Ds0PAAAA//8DAFBLAQItABQABgAIAAAAIQC2&#10;gziS/gAAAOEBAAATAAAAAAAAAAAAAAAAAAAAAABbQ29udGVudF9UeXBlc10ueG1sUEsBAi0AFAAG&#10;AAgAAAAhADj9If/WAAAAlAEAAAsAAAAAAAAAAAAAAAAALwEAAF9yZWxzLy5yZWxzUEsBAi0AFAAG&#10;AAgAAAAhANBzj5rfAQAADgQAAA4AAAAAAAAAAAAAAAAALgIAAGRycy9lMm9Eb2MueG1sUEsBAi0A&#10;FAAGAAgAAAAhAIiUWR/hAAAACwEAAA8AAAAAAAAAAAAAAAAAOQQAAGRycy9kb3ducmV2LnhtbFBL&#10;BQYAAAAABAAEAPMAAABHBQAAAAA=&#10;" strokecolor="#ffc000 [3207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A9D535" wp14:editId="346549EA">
                <wp:simplePos x="0" y="0"/>
                <wp:positionH relativeFrom="column">
                  <wp:posOffset>3329126</wp:posOffset>
                </wp:positionH>
                <wp:positionV relativeFrom="paragraph">
                  <wp:posOffset>1712416</wp:posOffset>
                </wp:positionV>
                <wp:extent cx="1165538" cy="882203"/>
                <wp:effectExtent l="0" t="0" r="15875" b="1333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538" cy="88220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E05EC9" w14:textId="77777777" w:rsidR="008F315B" w:rsidRPr="008F315B" w:rsidRDefault="008F315B" w:rsidP="008F315B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315B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IRB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A9D535" id="Rectangle 8" o:spid="_x0000_s1027" style="position:absolute;margin-left:262.15pt;margin-top:134.85pt;width:91.75pt;height:69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kz2eAIAAEsFAAAOAAAAZHJzL2Uyb0RvYy54bWysVFFv2yAQfp+0/4B4X2ynSZdFdaooVadJ&#10;VVu1nfpMMMSWgGNAYme/fgd23KqrNmmaHzBwd9/dfXfHxWWnFTkI5xswJS0mOSXCcKgasyvp96fr&#10;TwtKfGCmYgqMKOlReHq5+vjhorVLMYUaVCUcQRDjl60taR2CXWaZ57XQzE/ACoNCCU6zgEe3yyrH&#10;WkTXKpvm+XnWgqusAy68x9urXkhXCV9KwcOdlF4EokqKsYW0urRu45qtLthy55itGz6Ewf4hCs0a&#10;g05HqCsWGNm75jco3XAHHmSYcNAZSNlwkXLAbIr8TTaPNbMi5YLkeDvS5P8fLL893DvSVCXFQhmm&#10;sUQPSBozOyXIItLTWr9ErUd774aTx23MtZNOxz9mQbpE6XGkVHSBcLwsivP5/AyxOcoWi+k0P4ug&#10;2Yu1dT58FaBJ3JTUoffEJDvc+NCrnlTQLkbT+0+7cFQihqDMg5CYBnqcJuvUQGKjHDkwLD3jXJgw&#10;60U1q0R/Pc/xG+IZLVJ0CTAiy0apEbv4E3Yf66AfTUXqv9E4/7vxaJE8gwmjsW4MuPcAVCiGBGSv&#10;fyKppyayFLptl0qcNOPNFqojlt1BPw/e8usG2b9hPtwzhwOAo4JDHe5wkQraksKwo6QG9/O9+6iP&#10;fYlSSlocqJL6H3vmBCXqm8GO/VLMZnEC02E2/zzFg3st2b6WmL3eABauwOfD8rSN+kGdttKBfsbZ&#10;X0evKGKGo++S8uBOh03oBx1fDy7W66SGU2dZuDGPlkfwyHPsrqfumTk7tGDA5r2F0/Cx5ZtO7HWj&#10;pYH1PoBsUpu+8DpUACc2tdLwusQn4fU5ab28gatfAAAA//8DAFBLAwQUAAYACAAAACEAw+JUneEA&#10;AAALAQAADwAAAGRycy9kb3ducmV2LnhtbEyPQU+EMBCF7yb+h2ZMvLlFRFiRslGTNfGwGtGD3Aod&#10;KZG2hBYW/73jSY+T+fLe94rdaga24OR7ZwVcbiJgaFunetsJeH/bX2yB+SCtkoOzKOAbPezK05NC&#10;5sod7SsuVegYhVifSwE6hDHn3LcajfQbN6Kl36ebjAx0Th1XkzxSuBl4HEUpN7K31KDliA8a269q&#10;NgLqvX48JFg/ffT3dTMrt1Tr84sQ52fr3S2wgGv4g+FXn9ShJKfGzVZ5Ngi4jpMrQgXE6U0GjIgs&#10;ymhMIyCJtinwsuD/N5Q/AAAA//8DAFBLAQItABQABgAIAAAAIQC2gziS/gAAAOEBAAATAAAAAAAA&#10;AAAAAAAAAAAAAABbQ29udGVudF9UeXBlc10ueG1sUEsBAi0AFAAGAAgAAAAhADj9If/WAAAAlAEA&#10;AAsAAAAAAAAAAAAAAAAALwEAAF9yZWxzLy5yZWxzUEsBAi0AFAAGAAgAAAAhAKwmTPZ4AgAASwUA&#10;AA4AAAAAAAAAAAAAAAAALgIAAGRycy9lMm9Eb2MueG1sUEsBAi0AFAAGAAgAAAAhAMPiVJ3hAAAA&#10;CwEAAA8AAAAAAAAAAAAAAAAA0gQAAGRycy9kb3ducmV2LnhtbFBLBQYAAAAABAAEAPMAAADgBQAA&#10;AAA=&#10;" fillcolor="#ffc000 [3207]" strokecolor="#7f5f00 [1607]" strokeweight="1pt">
                <v:textbox>
                  <w:txbxContent>
                    <w:p w14:paraId="7BE05EC9" w14:textId="77777777" w:rsidR="008F315B" w:rsidRPr="008F315B" w:rsidRDefault="008F315B" w:rsidP="008F315B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F315B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IRB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0F2E97" wp14:editId="427B26F4">
                <wp:simplePos x="0" y="0"/>
                <wp:positionH relativeFrom="column">
                  <wp:posOffset>1094704</wp:posOffset>
                </wp:positionH>
                <wp:positionV relativeFrom="paragraph">
                  <wp:posOffset>379461</wp:posOffset>
                </wp:positionV>
                <wp:extent cx="64225" cy="1281331"/>
                <wp:effectExtent l="19050" t="38100" r="50165" b="1460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225" cy="1281331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B24F5" id="Straight Arrow Connector 7" o:spid="_x0000_s1026" type="#_x0000_t32" style="position:absolute;margin-left:86.2pt;margin-top:29.9pt;width:5.05pt;height:100.9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Gpx6wEAALIDAAAOAAAAZHJzL2Uyb0RvYy54bWysU0uP0zAQviPxHyzfafqguyVqumJblguC&#10;Sgvcp46dWPJLY9O0/56xE6oFbogcrHl4vpn5/GX7cLGGnSVG7V3DF7M5Z9IJ32rXNfzb16c3G85i&#10;AteC8U42/Cojf9i9frUdQi2XvvemlcgIxMV6CA3vUwp1VUXRSwtx5oN0lFQeLSRysatahIHQramW&#10;8/ldNXhsA3ohY6ToYUzyXcFXSor0RakoEzMNp9lSObGcp3xWuy3UHULotZjGgH+YwoJ21PQGdYAE&#10;7Afqv6CsFuijV2kmvK28UlrIsgNts5j/sc1zD0GWXYicGG40xf8HKz6fj8h02/B7zhxYeqLnhKC7&#10;PrH3iH5ge+8c0eiR3We2hhBrKtq7I05eDEfMq18UWqaMDt9JCIUMWo9dCtfXG9fykpig4N3b5XLN&#10;maDMYrlZrFaLjF6NMBkuYEwfpbcsGw2P01S3ccYWcP4U01j4qyAXO/+kjaE41Maxgdqt1vT8Akhi&#10;ykAi0wZaOrqOMzAdaVckLENHb3Sbq3NxxO60N8jOQPpZP757PKynMX+7llsfIPbjvZLK16C2OpG8&#10;jbYN38zzN4YTaPPBtSxdAxGeUIPrjJyQjcuVsoh3Wi6TPtKcrZNvr4X9KnskjMLbJOKsvJc+2S9/&#10;td1PAAAA//8DAFBLAwQUAAYACAAAACEAObfdsN8AAAAKAQAADwAAAGRycy9kb3ducmV2LnhtbEyP&#10;wU7DMBBE70j8g7VI3KjTQNMS4lQICRBH2lI4buNtEtVeh9htwt/jnuA42qfZN8VytEacqPetYwXT&#10;SQKCuHK65VrBZv18swDhA7JG45gU/JCHZXl5UWCu3cDvdFqFWsQS9jkqaELocil91ZBFP3Edcbzt&#10;XW8xxNjXUvc4xHJrZJokmbTYcvzQYEdPDVWH1dEq2Prvt8/5YbN/QdrS1/Bx69fmVanrq/HxAUSg&#10;MfzBcNaP6lBGp507svbCxDxP7yKqYHYfJ5yBRToDsVOQZtMMZFnI/xPKXwAAAP//AwBQSwECLQAU&#10;AAYACAAAACEAtoM4kv4AAADhAQAAEwAAAAAAAAAAAAAAAAAAAAAAW0NvbnRlbnRfVHlwZXNdLnht&#10;bFBLAQItABQABgAIAAAAIQA4/SH/1gAAAJQBAAALAAAAAAAAAAAAAAAAAC8BAABfcmVscy8ucmVs&#10;c1BLAQItABQABgAIAAAAIQADuGpx6wEAALIDAAAOAAAAAAAAAAAAAAAAAC4CAABkcnMvZTJvRG9j&#10;LnhtbFBLAQItABQABgAIAAAAIQA5t92w3wAAAAoBAAAPAAAAAAAAAAAAAAAAAEUEAABkcnMvZG93&#10;bnJldi54bWxQSwUGAAAAAAQABADzAAAAUQUAAAAA&#10;" strokecolor="#5b9bd5" strokeweight=".5pt">
                <v:stroke endarrow="block" joinstyle="miter"/>
              </v:shape>
            </w:pict>
          </mc:Fallback>
        </mc:AlternateContent>
      </w:r>
      <w:r w:rsidR="00A5766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923F27" wp14:editId="4A8D6CD8">
                <wp:simplePos x="0" y="0"/>
                <wp:positionH relativeFrom="column">
                  <wp:posOffset>1616300</wp:posOffset>
                </wp:positionH>
                <wp:positionV relativeFrom="paragraph">
                  <wp:posOffset>778706</wp:posOffset>
                </wp:positionV>
                <wp:extent cx="2768948" cy="882086"/>
                <wp:effectExtent l="0" t="38100" r="50800" b="3238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8948" cy="88208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55331" id="Straight Arrow Connector 5" o:spid="_x0000_s1026" type="#_x0000_t32" style="position:absolute;margin-left:127.25pt;margin-top:61.3pt;width:218.05pt;height:69.4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Tie3wEAAA8EAAAOAAAAZHJzL2Uyb0RvYy54bWysU02P0zAQvSPxHyzfadKKLaVqukJd4IKg&#10;YlnuXsdOLPlL46Fp/z1jJw0IENIiLiN/zHsz73m8uz07y04Kkgm+4ctFzZnyMrTGdw1/+PLuxYaz&#10;hMK3wgavGn5Rid/unz/bDXGrVqEPtlXAiMSn7RAb3iPGbVUl2Ssn0iJE5elSB3ACaQtd1YIYiN3Z&#10;alXX62oI0EYIUqVEp3fjJd8Xfq2VxE9aJ4XMNpx6wxKhxMccq/1ObDsQsTdyakP8QxdOGE9FZ6o7&#10;gYJ9A/MblTMSQgoaFzK4KmhtpCoaSM2y/kXNfS+iKlrInBRnm9L/o5UfT0dgpm34DWdeOHqiewRh&#10;uh7ZG4AwsEPwnmwMwG6yW0NMWwId/BGmXYpHyNLPGhzT1sSvNAjFDJLHzsXry+y1OiOTdLh6td68&#10;fknTIelus1nVm3Wmr0aezBch4XsVHMuLhqeprbmfsYY4fUg4Aq+ADLY+RxTGvvUtw0skYQhG+M6q&#10;qU5OqbKcUUBZ4cWqEf5ZabKFGh3LlIFUBwvsJGiUhJTK43JmouwM08baGVgXD/4KnPIzVJVhfQp4&#10;RpTKweMMdsYH+FN1PF9b1mP+1YFRd7bgMbSX8rTFGpq68ibTD8lj/fO+wH/84/13AAAA//8DAFBL&#10;AwQUAAYACAAAACEAe75mcuEAAAALAQAADwAAAGRycy9kb3ducmV2LnhtbEyPTU+DQBCG7yb+h82Y&#10;eLNLiZBCWRo/ysEeTKzG9LiwI6DsLGG3Lf57x5PeZvI+eeadYjPbQZxw8r0jBctFBAKpcaanVsHb&#10;a3WzAuGDJqMHR6jgGz1sysuLQufGnekFT/vQCpaQz7WCLoQxl9I3HVrtF25E4uzDTVYHXqdWmkmf&#10;WW4HGUdRKq3uiS90esSHDpuv/dGy5am6z7afz4fV7nFn3+vKttvMKnV9Nd+tQQScwx8Mv/W5OpTc&#10;qXZHMl4MCuLkNmGUgzhOQTCRZhEPNUfpMgFZFvL/D+UPAAAA//8DAFBLAQItABQABgAIAAAAIQC2&#10;gziS/gAAAOEBAAATAAAAAAAAAAAAAAAAAAAAAABbQ29udGVudF9UeXBlc10ueG1sUEsBAi0AFAAG&#10;AAgAAAAhADj9If/WAAAAlAEAAAsAAAAAAAAAAAAAAAAALwEAAF9yZWxzLy5yZWxzUEsBAi0AFAAG&#10;AAgAAAAhAOcBOJ7fAQAADwQAAA4AAAAAAAAAAAAAAAAALgIAAGRycy9lMm9Eb2MueG1sUEsBAi0A&#10;FAAGAAgAAAAhAHu+ZnLhAAAACwEAAA8AAAAAAAAAAAAAAAAAOQ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 w:rsidR="00A5766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BB2AA0" wp14:editId="755F1104">
                <wp:simplePos x="0" y="0"/>
                <wp:positionH relativeFrom="column">
                  <wp:posOffset>669701</wp:posOffset>
                </wp:positionH>
                <wp:positionV relativeFrom="paragraph">
                  <wp:posOffset>1332498</wp:posOffset>
                </wp:positionV>
                <wp:extent cx="45719" cy="328412"/>
                <wp:effectExtent l="57150" t="38100" r="50165" b="1460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32841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37784" id="Straight Arrow Connector 6" o:spid="_x0000_s1026" type="#_x0000_t32" style="position:absolute;margin-left:52.75pt;margin-top:104.9pt;width:3.6pt;height:25.8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6is4wEAABcEAAAOAAAAZHJzL2Uyb0RvYy54bWysU02PEzEMvSPxH6Lc6UzLUnZHna5Ql48D&#10;gopduGczTidSvuSETvvvcTLTAQFCAnGxnNjP9ntxNrcna9gRMGrvWr5c1JyBk77T7tDyzw9vnl1z&#10;FpNwnTDeQcvPEPnt9umTzRAaWPnemw6QUREXmyG0vE8pNFUVZQ9WxIUP4CioPFqR6IiHqkMxUHVr&#10;qlVdr6vBYxfQS4iRbu/GIN+W+kqBTB+VipCYaTnNlorFYh+zrbYb0RxQhF7LaQzxD1NYoR01nUvd&#10;iSTYV9S/lLJaoo9epYX0tvJKaQmFA7FZ1j+xue9FgMKFxIlhlin+v7Lyw3GPTHctX3PmhKUnuk8o&#10;9KFP7BWiH9jOO0cyemTrrNYQYkOgndvjdIphj5n6SaFlyujwjhaBF+9L9nKMiLJTUf08qw6nxCRd&#10;Xr14ubzhTFLk+er6arnKbaqxXsYGjOkteMuy0/I4jTfPNXYQx/cxjcALIIONyzYJbV67jqVzIIIJ&#10;tXAHA1OfnFJlWiOR4qWzgRH+CRTJQ2OObcpiws4gOwpaKSEluLScK1F2hiltzAysiwJ/BE75GQpl&#10;af8GPCNKZ+/SDLbaefxd93S6jKzG/IsCI+8swaPvzuWJizS0feVNpp+S1/vHc4F//8/bbwAAAP//&#10;AwBQSwMEFAAGAAgAAAAhAE+mwWzfAAAACwEAAA8AAABkcnMvZG93bnJldi54bWxMj8FOwzAQRO+V&#10;+Adrkbi1TiKlJSFOhSIqwQ0KH7CNTRKI12nstKFfz/YEx5l9mp0ptrPtxcmMvnOkIF5FIAzVTnfU&#10;KPh43y3vQfiApLF3ZBT8GA/b8mZRYK7dmd7MaR8awSHkc1TQhjDkUvq6NRb9yg2G+PbpRouB5dhI&#10;PeKZw20vkyhaS4sd8YcWB1O1pv7eT1bBca6+ni4Z7p5fN5fjS1dlU5VmSt3dzo8PIIKZwx8M1/pc&#10;HUrudHATaS961lGaMqogiTLecCXiZAPiwM46TkGWhfy/ofwFAAD//wMAUEsBAi0AFAAGAAgAAAAh&#10;ALaDOJL+AAAA4QEAABMAAAAAAAAAAAAAAAAAAAAAAFtDb250ZW50X1R5cGVzXS54bWxQSwECLQAU&#10;AAYACAAAACEAOP0h/9YAAACUAQAACwAAAAAAAAAAAAAAAAAvAQAAX3JlbHMvLnJlbHNQSwECLQAU&#10;AAYACAAAACEAOOOorOMBAAAXBAAADgAAAAAAAAAAAAAAAAAuAgAAZHJzL2Uyb0RvYy54bWxQSwEC&#10;LQAUAAYACAAAACEAT6bBbN8AAAALAQAADwAAAAAAAAAAAAAAAAA9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="00A5766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CBEF0" wp14:editId="78D5DA05">
                <wp:simplePos x="0" y="0"/>
                <wp:positionH relativeFrom="column">
                  <wp:posOffset>592428</wp:posOffset>
                </wp:positionH>
                <wp:positionV relativeFrom="paragraph">
                  <wp:posOffset>1667349</wp:posOffset>
                </wp:positionV>
                <wp:extent cx="1165538" cy="894715"/>
                <wp:effectExtent l="0" t="0" r="15875" b="1968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538" cy="8947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161510" w14:textId="77777777" w:rsidR="00A57662" w:rsidRDefault="00A57662" w:rsidP="00A57662">
                            <w:pPr>
                              <w:jc w:val="center"/>
                            </w:pPr>
                            <w:r>
                              <w:t>From Working Fund Check Request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CBEF0" id="Rectangle 3" o:spid="_x0000_s1028" style="position:absolute;margin-left:46.65pt;margin-top:131.3pt;width:91.75pt;height:7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AUHegIAAEQFAAAOAAAAZHJzL2Uyb0RvYy54bWysVE1v2zAMvQ/YfxB0Xx2nST+COkXQosOA&#10;oi3aDj0rshQbkEWNUmJnv36U7LhFW+wwzAeZEslH8onUxWXXGLZT6GuwBc+PJpwpK6Gs7abgP59v&#10;vp1x5oOwpTBgVcH3yvPL5dcvF61bqClUYEqFjECsX7Su4FUIbpFlXlaqEf4InLKk1ICNCLTFTVai&#10;aAm9Mdl0MjnJWsDSIUjlPZ1e90q+TPhaKxnutfYqMFNwyi2kFdO6jmu2vBCLDQpX1XJIQ/xDFo2o&#10;LQUdoa5FEGyL9QeoppYIHnQ4ktBkoHUtVaqBqskn76p5qoRTqRYix7uRJv//YOXd7gFZXRb8mDMr&#10;GrqiRyJN2I1R7DjS0zq/IKsn94DDzpMYa+00NvFPVbAuUbofKVVdYJIO8/xkPj+mJpCkOzufnebz&#10;CJq9ejv04buChkWh4EjRE5Nid+tDb3owIb+YTR8/SWFvVEzB2EelqQyKOE3eqYHUlUG2E3T1Qkpl&#10;Q96rKlGq/ng+oW/IZ/RI2SXAiKxrY0bsASA250fsPtfBPrqq1H+j8+RvifXOo0eKDDaMzk1tAT8D&#10;MFTVELm3P5DUUxNZCt26I5MorqHc030j9IPgnbypifZb4cODQOp8mhGa5nBPizbQFhwGibMK8Pdn&#10;59GeGpK0nLU0SQX3v7YCFWfmh6VWPc9nszh6aTObn05pg28167cau22ugG4sp3fDySRG+2AOokZo&#10;XmjoVzEqqYSVFLvgMuBhcxX6CadnQ6rVKpnRuDkRbu2TkxE8Ehzb6rl7EeiG3gvUtXdwmDqxeNeC&#10;vW30tLDaBtB16s9XXgfqaVRTDw3PSnwL3u6T1evjt/wDAAD//wMAUEsDBBQABgAIAAAAIQAUfDIj&#10;3gAAAAoBAAAPAAAAZHJzL2Rvd25yZXYueG1sTI/dToNAEIXvTXyHzZh4Z5eCUqUsjWnijYkXrT7A&#10;lJ0Cdn8IuxR4e8crvZzMl3O+U+5ma8SVhtB5p2C9SkCQq73uXKPg6/Pt4RlEiOg0Gu9IwUIBdtXt&#10;TYmF9pM70PUYG8EhLhSooI2xL6QMdUsWw8r35Ph39oPFyOfQSD3gxOHWyDRJcmmxc9zQYk/7lurL&#10;cbRcgnRY1ptpf/lo5/eOzPJN46LU/d38ugURaY5/MPzqszpU7HTyo9NBGAUvWcakgjRPcxAMpJuc&#10;t5wUPCbZE8iqlP8nVD8AAAD//wMAUEsBAi0AFAAGAAgAAAAhALaDOJL+AAAA4QEAABMAAAAAAAAA&#10;AAAAAAAAAAAAAFtDb250ZW50X1R5cGVzXS54bWxQSwECLQAUAAYACAAAACEAOP0h/9YAAACUAQAA&#10;CwAAAAAAAAAAAAAAAAAvAQAAX3JlbHMvLnJlbHNQSwECLQAUAAYACAAAACEA3zQFB3oCAABEBQAA&#10;DgAAAAAAAAAAAAAAAAAuAgAAZHJzL2Uyb0RvYy54bWxQSwECLQAUAAYACAAAACEAFHwyI94AAAAK&#10;AQAADwAAAAAAAAAAAAAAAADUBAAAZHJzL2Rvd25yZXYueG1sUEsFBgAAAAAEAAQA8wAAAN8FAAAA&#10;AA==&#10;" fillcolor="#5b9bd5 [3204]" strokecolor="#1f4d78 [1604]" strokeweight="1pt">
                <v:textbox>
                  <w:txbxContent>
                    <w:p w14:paraId="6A161510" w14:textId="77777777" w:rsidR="00A57662" w:rsidRDefault="00A57662" w:rsidP="00A57662">
                      <w:pPr>
                        <w:jc w:val="center"/>
                      </w:pPr>
                      <w:r>
                        <w:t>From Working Fund Check Request</w:t>
                      </w:r>
                    </w:p>
                  </w:txbxContent>
                </v:textbox>
              </v:rect>
            </w:pict>
          </mc:Fallback>
        </mc:AlternateContent>
      </w:r>
      <w:r w:rsidR="00A57662" w:rsidRPr="00A57662">
        <w:rPr>
          <w:noProof/>
        </w:rPr>
        <w:drawing>
          <wp:inline distT="0" distB="0" distL="0" distR="0" wp14:anchorId="688D08E7" wp14:editId="059B66F4">
            <wp:extent cx="5315692" cy="15051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15692" cy="150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7662" w:rsidRPr="00A57662">
        <w:t xml:space="preserve"> </w:t>
      </w:r>
      <w:r w:rsidR="00AB4948">
        <w:t xml:space="preserve"> </w:t>
      </w:r>
    </w:p>
    <w:p w14:paraId="76E72AFC" w14:textId="77777777" w:rsidR="008F315B" w:rsidRDefault="008F315B" w:rsidP="006A6E6B"/>
    <w:p w14:paraId="1D68FDF6" w14:textId="77777777" w:rsidR="008F315B" w:rsidRDefault="008F315B" w:rsidP="006A6E6B"/>
    <w:p w14:paraId="5FE375F2" w14:textId="77777777" w:rsidR="008F315B" w:rsidRDefault="008F315B" w:rsidP="006A6E6B"/>
    <w:p w14:paraId="3430ABDE" w14:textId="77777777" w:rsidR="008F315B" w:rsidRDefault="008F315B" w:rsidP="00E55292">
      <w:pPr>
        <w:pStyle w:val="Heading2"/>
      </w:pPr>
    </w:p>
    <w:p w14:paraId="4A3E2D27" w14:textId="77777777" w:rsidR="008F315B" w:rsidRDefault="00E55292" w:rsidP="00E55292">
      <w:pPr>
        <w:pStyle w:val="Heading2"/>
      </w:pPr>
      <w:r>
        <w:t>Competing</w:t>
      </w:r>
      <w:r w:rsidR="008F315B">
        <w:t xml:space="preserve"> transaction data</w:t>
      </w:r>
      <w:r>
        <w:t xml:space="preserve">: </w:t>
      </w:r>
    </w:p>
    <w:p w14:paraId="4E571246" w14:textId="77777777" w:rsidR="00E55292" w:rsidRDefault="00E55292" w:rsidP="00E55292"/>
    <w:p w14:paraId="7D64F0DA" w14:textId="77777777" w:rsidR="00E55292" w:rsidRDefault="00E55292" w:rsidP="00E55292">
      <w:r>
        <w:t>The first line of your transaction data will usually most likely be to record the receipt of your ISTA from the working fund.</w:t>
      </w:r>
    </w:p>
    <w:p w14:paraId="2478CAD7" w14:textId="77777777" w:rsidR="00E55292" w:rsidRDefault="00E55292" w:rsidP="00E55292">
      <w:r>
        <w:t>Type in your date of the check you have received under date.  Use the dropdown list to select the transaction type.</w:t>
      </w:r>
    </w:p>
    <w:p w14:paraId="490A6675" w14:textId="77777777" w:rsidR="00E55292" w:rsidRDefault="00E55292" w:rsidP="00E55292"/>
    <w:p w14:paraId="2F0973DE" w14:textId="77777777" w:rsidR="00E55292" w:rsidRDefault="00E55292" w:rsidP="00E55292">
      <w:pPr>
        <w:jc w:val="center"/>
      </w:pPr>
      <w:r w:rsidRPr="00E55292">
        <w:rPr>
          <w:noProof/>
        </w:rPr>
        <w:drawing>
          <wp:inline distT="0" distB="0" distL="0" distR="0" wp14:anchorId="5EAC1721" wp14:editId="0B003E0F">
            <wp:extent cx="2743583" cy="18290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43583" cy="1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ECB91" w14:textId="07B53794" w:rsidR="00E55292" w:rsidRDefault="00E55292" w:rsidP="00E55292">
      <w:r>
        <w:t xml:space="preserve">For a </w:t>
      </w:r>
      <w:r w:rsidR="00F932D1">
        <w:t>reference</w:t>
      </w:r>
      <w:r>
        <w:t xml:space="preserve"> input your check number, and under received the amount of the check.  For notes, notate if it’s a held in a bank account or in cash for future reference.</w:t>
      </w:r>
    </w:p>
    <w:p w14:paraId="04C42AD5" w14:textId="77777777" w:rsidR="00E55292" w:rsidRDefault="00E55292" w:rsidP="00E55292">
      <w:r w:rsidRPr="00E55292">
        <w:rPr>
          <w:noProof/>
        </w:rPr>
        <w:lastRenderedPageBreak/>
        <w:drawing>
          <wp:inline distT="0" distB="0" distL="0" distR="0" wp14:anchorId="23597C99" wp14:editId="3B0DC76F">
            <wp:extent cx="5125165" cy="1028844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25165" cy="102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BE6D9" w14:textId="77777777" w:rsidR="00E55292" w:rsidRDefault="00E55292" w:rsidP="00E55292"/>
    <w:p w14:paraId="01C3F8E3" w14:textId="77777777" w:rsidR="00E55292" w:rsidRDefault="00E55292" w:rsidP="00E55292">
      <w:r>
        <w:t>Your balance will automatically update to the available balance left to use in your protocol.</w:t>
      </w:r>
    </w:p>
    <w:p w14:paraId="562FDF3A" w14:textId="77777777" w:rsidR="00E55292" w:rsidRDefault="00E55292" w:rsidP="00E55292"/>
    <w:p w14:paraId="059387D9" w14:textId="77777777" w:rsidR="00E55292" w:rsidRDefault="00E55292" w:rsidP="00E55292">
      <w:pPr>
        <w:pStyle w:val="Heading2"/>
      </w:pPr>
      <w:r>
        <w:t>Update the activity from your reconciliation</w:t>
      </w:r>
    </w:p>
    <w:p w14:paraId="07CF36CC" w14:textId="77777777" w:rsidR="00E55292" w:rsidRDefault="00E55292" w:rsidP="00E55292"/>
    <w:p w14:paraId="3375F4F8" w14:textId="77777777" w:rsidR="00E55292" w:rsidRDefault="00E55292" w:rsidP="00E55292">
      <w:r>
        <w:t xml:space="preserve">Every month you will prepare a reconciliation, transfer the information from the reconciliation to </w:t>
      </w:r>
      <w:r w:rsidR="00AC14E5">
        <w:t xml:space="preserve">the accounting tool.  The disbursed amount of $175 will be equal to the amount </w:t>
      </w:r>
      <w:proofErr w:type="gramStart"/>
      <w:r w:rsidR="00AC14E5">
        <w:t>on line</w:t>
      </w:r>
      <w:proofErr w:type="gramEnd"/>
      <w:r w:rsidR="00AC14E5">
        <w:t xml:space="preserve"> B of the current month’s reconciliation</w:t>
      </w:r>
    </w:p>
    <w:p w14:paraId="4F43A529" w14:textId="77777777" w:rsidR="00AC14E5" w:rsidRDefault="00AC14E5" w:rsidP="00E55292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A8BC9A" wp14:editId="56581A2A">
                <wp:simplePos x="0" y="0"/>
                <wp:positionH relativeFrom="column">
                  <wp:posOffset>3812145</wp:posOffset>
                </wp:positionH>
                <wp:positionV relativeFrom="paragraph">
                  <wp:posOffset>481062</wp:posOffset>
                </wp:positionV>
                <wp:extent cx="1068357" cy="1236005"/>
                <wp:effectExtent l="38100" t="38100" r="55880" b="5969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8357" cy="123600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8E493" id="Straight Arrow Connector 18" o:spid="_x0000_s1026" type="#_x0000_t32" style="position:absolute;margin-left:300.15pt;margin-top:37.9pt;width:84.1pt;height:97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3sj4QEAACQEAAAOAAAAZHJzL2Uyb0RvYy54bWysU9tu2zAMfR+wfxD0vthO0awI4hRDuu1l&#10;2IJ1+wBVpmIBuoHS4uTvR8mOO3QFhhV9oS2Rh+Q5pDa3J2vYETBq71reLGrOwEnfaXdo+c8fn97d&#10;cBaTcJ0w3kHLzxD57fbtm80Q1rD0vTcdIKMkLq6H0PI+pbCuqih7sCIufABHTuXRikRHPFQdioGy&#10;W1Mt63pVDR67gF5CjHR7Nzr5tuRXCmT6plSExEzLqbdULBb7kG213Yj1AUXotZzaEC/owgrtqOic&#10;6k4kwX6h/iuV1RJ99CotpLeVV0pLKByITVM/YXPfiwCFC4kTwyxTfL208utxj0x3NDualBOWZnSf&#10;UOhDn9gHRD+wnXeOdPTIKIT0GkJcE2zn9jidYthjJn9SaPOXaLFT0fg8awynxCRdNvXq5ur6PWeS&#10;fM3yalXX1zlr9QgPGNNn8Jbln5bHqZ25j6YoLY5fYhqBF0CubVy2PYjuo+tYOgcilFALdzAwTjsJ&#10;bZ73UQ8ZXmWGI6fyl84GxtTfQZFWmUVpoWwp7Ayyo6D9ElKCS83ExjiKzjCljZmB9b+BU3yGQtng&#10;/wHPiFLZuzSDrXYen6ueTpeW1Rh/UWDknSV48N25TLtIQ6tY5jU9m7zrf54L/PFxb38DAAD//wMA&#10;UEsDBBQABgAIAAAAIQDzrbkp3gAAAAoBAAAPAAAAZHJzL2Rvd25yZXYueG1sTI/LTsMwEEX3SPyD&#10;NUjsqE2hSRsyqRASdIdEi8TWid0kIh5HsfPg7xlWdDmao3vPzfeL68Rkh9B6QrhfKRCWKm9aqhE+&#10;T693WxAhajK682QRfmyAfXF9levM+Jk+7HSMteAQCplGaGLsMylD1Vinw8r3lvh39oPTkc+hlmbQ&#10;M4e7Tq6VSqTTLXFDo3v70tjq+zg6BPpa1Knu1fl9ng7lsHuLYzjsEG9vlucnENEu8R+GP31Wh4Kd&#10;Sj+SCaJDSJR6YBQh3fAEBtJkuwFRIqxT9QiyyOXlhOIXAAD//wMAUEsBAi0AFAAGAAgAAAAhALaD&#10;OJL+AAAA4QEAABMAAAAAAAAAAAAAAAAAAAAAAFtDb250ZW50X1R5cGVzXS54bWxQSwECLQAUAAYA&#10;CAAAACEAOP0h/9YAAACUAQAACwAAAAAAAAAAAAAAAAAvAQAAX3JlbHMvLnJlbHNQSwECLQAUAAYA&#10;CAAAACEAW5N7I+EBAAAkBAAADgAAAAAAAAAAAAAAAAAuAgAAZHJzL2Uyb0RvYy54bWxQSwECLQAU&#10;AAYACAAAACEA8625Kd4AAAAKAQAADwAAAAAAAAAAAAAAAAA7BAAAZHJzL2Rvd25yZXYueG1sUEsF&#10;BgAAAAAEAAQA8wAAAEYFAAAAAA==&#10;" strokecolor="#5b9bd5 [3204]" strokeweight=".5pt">
                <v:stroke startarrow="block" endarrow="block" joinstyle="miter"/>
              </v:shape>
            </w:pict>
          </mc:Fallback>
        </mc:AlternateContent>
      </w:r>
      <w:r w:rsidRPr="00AC14E5">
        <w:rPr>
          <w:noProof/>
        </w:rPr>
        <w:drawing>
          <wp:inline distT="0" distB="0" distL="0" distR="0" wp14:anchorId="0CF09C45" wp14:editId="05A7C2D6">
            <wp:extent cx="5943600" cy="1042035"/>
            <wp:effectExtent l="0" t="0" r="0" b="571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3F247" w14:textId="77777777" w:rsidR="00AC14E5" w:rsidRDefault="00AC14E5" w:rsidP="00E55292">
      <w:r w:rsidRPr="00AC14E5">
        <w:rPr>
          <w:noProof/>
        </w:rPr>
        <w:drawing>
          <wp:inline distT="0" distB="0" distL="0" distR="0" wp14:anchorId="0FEA2EF6" wp14:editId="26185515">
            <wp:extent cx="5943600" cy="8255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28C93" w14:textId="77777777" w:rsidR="00AC14E5" w:rsidRDefault="00AC14E5" w:rsidP="00AC14E5">
      <w:pPr>
        <w:pStyle w:val="Heading2"/>
      </w:pPr>
      <w:r>
        <w:t>Bank Fees</w:t>
      </w:r>
    </w:p>
    <w:p w14:paraId="61A7A3C4" w14:textId="77777777" w:rsidR="00AC14E5" w:rsidRDefault="00AC14E5" w:rsidP="00E55292"/>
    <w:p w14:paraId="7742712A" w14:textId="77777777" w:rsidR="00AC14E5" w:rsidRDefault="00AC14E5" w:rsidP="00E55292">
      <w:r>
        <w:t xml:space="preserve">We are unable to process bank fees through the working fund due to GAD policy.  </w:t>
      </w:r>
      <w:proofErr w:type="gramStart"/>
      <w:r>
        <w:t>In order to</w:t>
      </w:r>
      <w:proofErr w:type="gramEnd"/>
      <w:r>
        <w:t xml:space="preserve"> be reimbursed for these fees the PI will need to submit a reimbursement request with a copy of the bank statement showing the fees through PAW.  After receipt of the reimbursement the PI should add the funds back to the Advance to make it whole.</w:t>
      </w:r>
    </w:p>
    <w:p w14:paraId="4AFC45BA" w14:textId="77777777" w:rsidR="00AC14E5" w:rsidRDefault="00AC14E5" w:rsidP="00E55292">
      <w:r>
        <w:t>When you select bank fee a reminder will appear in yellow at the bottom of the sheet reminding you to submit for reimbursement via PAW.</w:t>
      </w:r>
    </w:p>
    <w:p w14:paraId="4B0BD8F2" w14:textId="77777777" w:rsidR="00AC14E5" w:rsidRDefault="00AC14E5" w:rsidP="00E55292">
      <w:r w:rsidRPr="00AC14E5">
        <w:rPr>
          <w:noProof/>
        </w:rPr>
        <w:lastRenderedPageBreak/>
        <w:drawing>
          <wp:inline distT="0" distB="0" distL="0" distR="0" wp14:anchorId="0E84C592" wp14:editId="169C3BB2">
            <wp:extent cx="5943600" cy="280162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0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E96BB" w14:textId="77777777" w:rsidR="00AC14E5" w:rsidRDefault="00AC14E5" w:rsidP="00E55292"/>
    <w:p w14:paraId="19393D1B" w14:textId="77777777" w:rsidR="00AC14E5" w:rsidRDefault="00AC14E5" w:rsidP="00AC14E5">
      <w:pPr>
        <w:ind w:left="720"/>
      </w:pPr>
      <w:r w:rsidRPr="00AC14E5">
        <w:rPr>
          <w:i/>
        </w:rPr>
        <w:t>This will help you complete the reconciliation as well as it will highlight the bank fee that will cause a variance in your reconciliation</w:t>
      </w:r>
      <w:r>
        <w:t>.</w:t>
      </w:r>
    </w:p>
    <w:p w14:paraId="43E9FEFD" w14:textId="77777777" w:rsidR="00107AA0" w:rsidRPr="00107AA0" w:rsidRDefault="00107AA0" w:rsidP="00AC14E5">
      <w:pPr>
        <w:ind w:left="720"/>
        <w:rPr>
          <w:b/>
          <w:i/>
        </w:rPr>
      </w:pPr>
      <w:r w:rsidRPr="00107AA0">
        <w:rPr>
          <w:b/>
          <w:i/>
        </w:rPr>
        <w:t xml:space="preserve">NOTE: On the summary sheet it will also highlight if bank fees need to be reimbursed.  </w:t>
      </w:r>
    </w:p>
    <w:p w14:paraId="02E80302" w14:textId="77777777" w:rsidR="00107AA0" w:rsidRDefault="00107AA0" w:rsidP="00AC14E5">
      <w:pPr>
        <w:ind w:left="720"/>
      </w:pPr>
      <w:r w:rsidRPr="00107AA0">
        <w:rPr>
          <w:noProof/>
        </w:rPr>
        <w:drawing>
          <wp:inline distT="0" distB="0" distL="0" distR="0" wp14:anchorId="02AAE459" wp14:editId="7106E526">
            <wp:extent cx="5943600" cy="1958340"/>
            <wp:effectExtent l="0" t="0" r="0" b="381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5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82810" w14:textId="77777777" w:rsidR="00107AA0" w:rsidRDefault="00107AA0" w:rsidP="00AC14E5">
      <w:pPr>
        <w:ind w:left="720"/>
      </w:pPr>
    </w:p>
    <w:p w14:paraId="2EB5BA78" w14:textId="77777777" w:rsidR="00AC14E5" w:rsidRPr="00107AA0" w:rsidRDefault="00AC14E5" w:rsidP="00AC14E5">
      <w:r w:rsidRPr="00107AA0">
        <w:t xml:space="preserve">When the PI reimburses the fees to the advance fund show the reimbursement </w:t>
      </w:r>
      <w:r w:rsidR="00107AA0" w:rsidRPr="00107AA0">
        <w:t>as received funds.</w:t>
      </w:r>
    </w:p>
    <w:p w14:paraId="0CBF511C" w14:textId="77777777" w:rsidR="00AC14E5" w:rsidRDefault="00107AA0" w:rsidP="00AC14E5">
      <w:pPr>
        <w:ind w:left="720"/>
      </w:pPr>
      <w:r w:rsidRPr="00107AA0">
        <w:rPr>
          <w:noProof/>
        </w:rPr>
        <w:drawing>
          <wp:inline distT="0" distB="0" distL="0" distR="0" wp14:anchorId="3091D333" wp14:editId="656027C3">
            <wp:extent cx="5943600" cy="1294765"/>
            <wp:effectExtent l="0" t="0" r="0" b="63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9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7458A" w14:textId="77777777" w:rsidR="00AC14E5" w:rsidRDefault="00107AA0" w:rsidP="00E55292">
      <w:r>
        <w:lastRenderedPageBreak/>
        <w:t xml:space="preserve">By consistently using the accounting tool you can maintain accurate records of the financial status of your advances and prepare reconciliations more efficiently.  </w:t>
      </w:r>
    </w:p>
    <w:p w14:paraId="2053729C" w14:textId="77777777" w:rsidR="00107AA0" w:rsidRDefault="00107AA0" w:rsidP="00E55292">
      <w:r>
        <w:t>Please forward comments or concerns to business services.</w:t>
      </w:r>
    </w:p>
    <w:p w14:paraId="3C609C58" w14:textId="77777777" w:rsidR="00107AA0" w:rsidRPr="00E55292" w:rsidRDefault="00107AA0" w:rsidP="00E55292"/>
    <w:sectPr w:rsidR="00107AA0" w:rsidRPr="00E55292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B9ECF" w14:textId="77777777" w:rsidR="005B36A6" w:rsidRDefault="005B36A6" w:rsidP="00F932D1">
      <w:pPr>
        <w:spacing w:after="0" w:line="240" w:lineRule="auto"/>
      </w:pPr>
      <w:r>
        <w:separator/>
      </w:r>
    </w:p>
  </w:endnote>
  <w:endnote w:type="continuationSeparator" w:id="0">
    <w:p w14:paraId="72F3A2C0" w14:textId="77777777" w:rsidR="005B36A6" w:rsidRDefault="005B36A6" w:rsidP="00F93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85035" w14:textId="2B09D149" w:rsidR="00F932D1" w:rsidRDefault="00F932D1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5</w:t>
    </w:r>
    <w:r>
      <w:rPr>
        <w:color w:val="323E4F" w:themeColor="text2" w:themeShade="BF"/>
        <w:sz w:val="24"/>
        <w:szCs w:val="24"/>
      </w:rPr>
      <w:fldChar w:fldCharType="end"/>
    </w:r>
  </w:p>
  <w:p w14:paraId="689639AD" w14:textId="77777777" w:rsidR="00F932D1" w:rsidRDefault="00F932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A1437" w14:textId="77777777" w:rsidR="005B36A6" w:rsidRDefault="005B36A6" w:rsidP="00F932D1">
      <w:pPr>
        <w:spacing w:after="0" w:line="240" w:lineRule="auto"/>
      </w:pPr>
      <w:r>
        <w:separator/>
      </w:r>
    </w:p>
  </w:footnote>
  <w:footnote w:type="continuationSeparator" w:id="0">
    <w:p w14:paraId="440053CA" w14:textId="77777777" w:rsidR="005B36A6" w:rsidRDefault="005B36A6" w:rsidP="00F932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765"/>
    <w:rsid w:val="00107AA0"/>
    <w:rsid w:val="00216765"/>
    <w:rsid w:val="002768A7"/>
    <w:rsid w:val="003718C7"/>
    <w:rsid w:val="005B36A6"/>
    <w:rsid w:val="006A6E6B"/>
    <w:rsid w:val="006B28F7"/>
    <w:rsid w:val="008F315B"/>
    <w:rsid w:val="00A57662"/>
    <w:rsid w:val="00AB4948"/>
    <w:rsid w:val="00AC14E5"/>
    <w:rsid w:val="00E55292"/>
    <w:rsid w:val="00E575C1"/>
    <w:rsid w:val="00EE4055"/>
    <w:rsid w:val="00F235A9"/>
    <w:rsid w:val="00F9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CFB17"/>
  <w15:chartTrackingRefBased/>
  <w15:docId w15:val="{8AF6C390-B185-4C17-A3E9-8B629542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75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75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75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575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93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2D1"/>
  </w:style>
  <w:style w:type="paragraph" w:styleId="Footer">
    <w:name w:val="footer"/>
    <w:basedOn w:val="Normal"/>
    <w:link w:val="FooterChar"/>
    <w:uiPriority w:val="99"/>
    <w:unhideWhenUsed/>
    <w:rsid w:val="00F93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B7731EB158374192B009FABAE0C319" ma:contentTypeVersion="11" ma:contentTypeDescription="Create a new document." ma:contentTypeScope="" ma:versionID="451a14289bf985c3c1899af5a7103fed">
  <xsd:schema xmlns:xsd="http://www.w3.org/2001/XMLSchema" xmlns:xs="http://www.w3.org/2001/XMLSchema" xmlns:p="http://schemas.microsoft.com/office/2006/metadata/properties" xmlns:ns3="1991ac27-07da-45ef-8c03-6efe20a8ae37" targetNamespace="http://schemas.microsoft.com/office/2006/metadata/properties" ma:root="true" ma:fieldsID="95b8f56d372a173bf7e4b58122cc58f2" ns3:_="">
    <xsd:import namespace="1991ac27-07da-45ef-8c03-6efe20a8ae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1ac27-07da-45ef-8c03-6efe20a8ae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252AFD-F2BD-4217-B83F-00D13A134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1ac27-07da-45ef-8c03-6efe20a8ae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5F3F08-26DA-45BB-A234-B3AB861AB1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3E4C15-1DCC-4E06-B4BB-D269B211E3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5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Casey</dc:creator>
  <cp:keywords/>
  <dc:description/>
  <cp:lastModifiedBy>Amy Schneider</cp:lastModifiedBy>
  <cp:revision>3</cp:revision>
  <dcterms:created xsi:type="dcterms:W3CDTF">2024-02-15T13:20:00Z</dcterms:created>
  <dcterms:modified xsi:type="dcterms:W3CDTF">2024-05-20T14:12:00Z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0x01010063B7731EB158374192B009FABAE0C319</vt:lpwstr>
  </property>
</Properties>
</file>